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B7FE" w14:textId="5BA18154" w:rsidR="00722754" w:rsidRDefault="00D7498D" w:rsidP="00AF50F8">
      <w:pPr>
        <w:rPr>
          <w:noProof/>
          <w:lang w:val="en-US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8240" behindDoc="0" locked="0" layoutInCell="1" allowOverlap="1" wp14:anchorId="51A6505D" wp14:editId="75FB6AEF">
            <wp:simplePos x="0" y="0"/>
            <wp:positionH relativeFrom="margin">
              <wp:posOffset>-453390</wp:posOffset>
            </wp:positionH>
            <wp:positionV relativeFrom="paragraph">
              <wp:posOffset>154305</wp:posOffset>
            </wp:positionV>
            <wp:extent cx="1666875" cy="478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772" w14:textId="77777777" w:rsidR="00D7498D" w:rsidRDefault="00D7498D" w:rsidP="005B545B">
      <w:pPr>
        <w:tabs>
          <w:tab w:val="left" w:pos="1521"/>
          <w:tab w:val="center" w:pos="5244"/>
        </w:tabs>
        <w:spacing w:after="0"/>
        <w:jc w:val="both"/>
        <w:rPr>
          <w:rFonts w:ascii="Calibri" w:hAnsi="Calibri" w:cs="Tahoma"/>
        </w:rPr>
      </w:pPr>
    </w:p>
    <w:p w14:paraId="154FA77F" w14:textId="77777777" w:rsidR="00D7498D" w:rsidRDefault="00D7498D" w:rsidP="005B545B">
      <w:pPr>
        <w:tabs>
          <w:tab w:val="left" w:pos="1521"/>
          <w:tab w:val="center" w:pos="5244"/>
        </w:tabs>
        <w:spacing w:after="0"/>
        <w:jc w:val="both"/>
        <w:rPr>
          <w:rFonts w:ascii="Calibri" w:hAnsi="Calibri" w:cs="Tahoma"/>
        </w:rPr>
      </w:pPr>
    </w:p>
    <w:p w14:paraId="4F171D23" w14:textId="77777777" w:rsidR="00D7498D" w:rsidRDefault="00D7498D" w:rsidP="005B545B">
      <w:pPr>
        <w:tabs>
          <w:tab w:val="left" w:pos="1521"/>
          <w:tab w:val="center" w:pos="5244"/>
        </w:tabs>
        <w:spacing w:after="0"/>
        <w:jc w:val="both"/>
        <w:rPr>
          <w:rFonts w:ascii="Calibri" w:hAnsi="Calibri" w:cs="Tahoma"/>
        </w:rPr>
      </w:pPr>
    </w:p>
    <w:p w14:paraId="7C3F408F" w14:textId="2BD96C29" w:rsidR="005B545B" w:rsidRPr="000820BC" w:rsidRDefault="005B545B" w:rsidP="005B545B">
      <w:pPr>
        <w:tabs>
          <w:tab w:val="left" w:pos="1521"/>
          <w:tab w:val="center" w:pos="5244"/>
        </w:tabs>
        <w:spacing w:after="0"/>
        <w:jc w:val="both"/>
        <w:rPr>
          <w:rFonts w:ascii="Calibri" w:hAnsi="Calibri" w:cs="Tahoma"/>
        </w:rPr>
      </w:pPr>
      <w:r w:rsidRPr="005B545B">
        <w:rPr>
          <w:rFonts w:ascii="Calibri" w:hAnsi="Calibri" w:cs="Tahoma"/>
        </w:rPr>
        <w:t>МВЦ «Крокус Экспо»</w:t>
      </w:r>
    </w:p>
    <w:p w14:paraId="61F3A245" w14:textId="180C0F10" w:rsidR="005B545B" w:rsidRPr="00BE77C8" w:rsidRDefault="00E46945" w:rsidP="005B545B">
      <w:pPr>
        <w:tabs>
          <w:tab w:val="left" w:pos="1521"/>
          <w:tab w:val="center" w:pos="5244"/>
        </w:tabs>
        <w:spacing w:after="0"/>
        <w:jc w:val="both"/>
        <w:rPr>
          <w:rFonts w:ascii="Calibri" w:hAnsi="Calibri" w:cs="Tahoma"/>
        </w:rPr>
      </w:pPr>
      <w:proofErr w:type="gramStart"/>
      <w:r w:rsidRPr="003A1CE5">
        <w:rPr>
          <w:rFonts w:ascii="Calibri" w:hAnsi="Calibri" w:cs="Tahoma"/>
        </w:rPr>
        <w:t>11</w:t>
      </w:r>
      <w:r w:rsidR="00C6369E" w:rsidRPr="00782916">
        <w:rPr>
          <w:rFonts w:ascii="Calibri" w:hAnsi="Calibri" w:cs="Tahoma"/>
        </w:rPr>
        <w:t>-</w:t>
      </w:r>
      <w:r w:rsidRPr="003A1CE5">
        <w:rPr>
          <w:rFonts w:ascii="Calibri" w:hAnsi="Calibri" w:cs="Tahoma"/>
        </w:rPr>
        <w:t>13</w:t>
      </w:r>
      <w:proofErr w:type="gramEnd"/>
      <w:r w:rsidR="003259CB" w:rsidRPr="0068530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апреля</w:t>
      </w:r>
      <w:r w:rsidR="00CE4B6D">
        <w:rPr>
          <w:rFonts w:ascii="Calibri" w:hAnsi="Calibri" w:cs="Tahoma"/>
        </w:rPr>
        <w:t xml:space="preserve"> 202</w:t>
      </w:r>
      <w:r w:rsidR="00CC13D8">
        <w:rPr>
          <w:rFonts w:ascii="Calibri" w:hAnsi="Calibri" w:cs="Tahoma"/>
        </w:rPr>
        <w:t>3</w:t>
      </w:r>
      <w:r w:rsidR="00CE4B6D">
        <w:rPr>
          <w:rFonts w:ascii="Calibri" w:hAnsi="Calibri" w:cs="Tahoma"/>
        </w:rPr>
        <w:t xml:space="preserve"> года</w:t>
      </w:r>
    </w:p>
    <w:p w14:paraId="4FB64D1F" w14:textId="77777777" w:rsidR="00F54074" w:rsidRPr="00F54074" w:rsidRDefault="00F54074" w:rsidP="005B545B">
      <w:pPr>
        <w:tabs>
          <w:tab w:val="left" w:pos="1521"/>
          <w:tab w:val="center" w:pos="5244"/>
        </w:tabs>
        <w:spacing w:after="0"/>
        <w:jc w:val="both"/>
        <w:rPr>
          <w:rFonts w:ascii="Calibri" w:hAnsi="Calibri" w:cs="Tahoma"/>
        </w:rPr>
      </w:pPr>
    </w:p>
    <w:p w14:paraId="5CB74161" w14:textId="589B7859" w:rsidR="00212B42" w:rsidRPr="00E01FE4" w:rsidRDefault="00212B42" w:rsidP="00212B42">
      <w:pPr>
        <w:shd w:val="clear" w:color="auto" w:fill="FFFFFF"/>
        <w:spacing w:after="0"/>
        <w:jc w:val="both"/>
        <w:rPr>
          <w:rFonts w:ascii="Calibri" w:hAnsi="Calibri" w:cs="Tahoma"/>
          <w:sz w:val="20"/>
        </w:rPr>
      </w:pPr>
      <w:r w:rsidRPr="00E01FE4">
        <w:rPr>
          <w:rFonts w:ascii="Calibri" w:hAnsi="Calibri" w:cs="Tahoma"/>
          <w:sz w:val="20"/>
        </w:rPr>
        <w:t xml:space="preserve">Уважаемые участники выставки, </w:t>
      </w:r>
    </w:p>
    <w:p w14:paraId="7D540A6A" w14:textId="51AE94BE" w:rsidR="00212B42" w:rsidRDefault="00212B42" w:rsidP="00212B42">
      <w:pPr>
        <w:shd w:val="clear" w:color="auto" w:fill="FFFFFF"/>
        <w:spacing w:after="0"/>
        <w:jc w:val="both"/>
        <w:rPr>
          <w:rFonts w:ascii="Calibri" w:hAnsi="Calibri" w:cs="Tahoma"/>
          <w:sz w:val="20"/>
        </w:rPr>
      </w:pPr>
      <w:r w:rsidRPr="00E01FE4">
        <w:rPr>
          <w:rFonts w:ascii="Calibri" w:hAnsi="Calibri" w:cs="Tahoma"/>
          <w:sz w:val="20"/>
        </w:rPr>
        <w:t>До выставки</w:t>
      </w:r>
      <w:bookmarkStart w:id="0" w:name="_Hlk28170787"/>
      <w:r w:rsidR="005B545B" w:rsidRPr="005B545B">
        <w:t xml:space="preserve"> </w:t>
      </w:r>
      <w:bookmarkEnd w:id="0"/>
      <w:proofErr w:type="spellStart"/>
      <w:r w:rsidR="00A5698C">
        <w:rPr>
          <w:rFonts w:ascii="Calibri" w:hAnsi="Calibri" w:cs="Tahoma"/>
          <w:b/>
          <w:bCs/>
          <w:sz w:val="20"/>
          <w:lang w:val="en-US"/>
        </w:rPr>
        <w:t>ExpoElectronica</w:t>
      </w:r>
      <w:proofErr w:type="spellEnd"/>
      <w:r w:rsidR="00985142" w:rsidRPr="00985142">
        <w:rPr>
          <w:rFonts w:ascii="Calibri" w:hAnsi="Calibri" w:cs="Tahoma"/>
          <w:b/>
          <w:bCs/>
          <w:sz w:val="20"/>
        </w:rPr>
        <w:t xml:space="preserve"> 2023 </w:t>
      </w:r>
      <w:r w:rsidR="005B545B" w:rsidRPr="0033026E">
        <w:rPr>
          <w:rFonts w:ascii="Calibri" w:hAnsi="Calibri" w:cs="Tahoma"/>
          <w:sz w:val="20"/>
        </w:rPr>
        <w:t>осталось</w:t>
      </w:r>
      <w:r w:rsidRPr="00A108AC">
        <w:rPr>
          <w:rFonts w:ascii="Calibri" w:hAnsi="Calibri" w:cs="Tahoma"/>
          <w:sz w:val="20"/>
        </w:rPr>
        <w:t xml:space="preserve"> совсем немного времени. Мы хотим напомнить </w:t>
      </w:r>
      <w:r w:rsidR="00DF5C36">
        <w:rPr>
          <w:rFonts w:ascii="Calibri" w:hAnsi="Calibri" w:cs="Tahoma"/>
          <w:sz w:val="20"/>
        </w:rPr>
        <w:t>в</w:t>
      </w:r>
      <w:r w:rsidRPr="00A108AC">
        <w:rPr>
          <w:rFonts w:ascii="Calibri" w:hAnsi="Calibri" w:cs="Tahoma"/>
          <w:sz w:val="20"/>
        </w:rPr>
        <w:t>ам о некоторых важных моментах, актуальных на финальной стадии подготовки к выставке.</w:t>
      </w:r>
    </w:p>
    <w:p w14:paraId="1D4BC96B" w14:textId="77777777" w:rsidR="00022A6F" w:rsidRDefault="00022A6F" w:rsidP="00212B42">
      <w:pPr>
        <w:shd w:val="clear" w:color="auto" w:fill="FFFFFF"/>
        <w:spacing w:after="0"/>
        <w:jc w:val="both"/>
        <w:rPr>
          <w:rFonts w:ascii="Calibri" w:hAnsi="Calibri" w:cs="Tahoma"/>
          <w:sz w:val="20"/>
        </w:rPr>
      </w:pPr>
    </w:p>
    <w:p w14:paraId="308017F9" w14:textId="0A662830" w:rsidR="00212B42" w:rsidRPr="00D243B1" w:rsidRDefault="00212B42" w:rsidP="00D243B1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Calibri"/>
          <w:b/>
          <w:iCs/>
          <w:sz w:val="20"/>
        </w:rPr>
      </w:pPr>
      <w:r w:rsidRPr="006D1C35">
        <w:rPr>
          <w:rFonts w:ascii="Calibri" w:hAnsi="Calibri" w:cs="Calibri"/>
          <w:b/>
          <w:iCs/>
          <w:sz w:val="20"/>
        </w:rPr>
        <w:t>РАСПИСАНИЕ РАБОТЫ ВЫСТАВКИ</w:t>
      </w:r>
    </w:p>
    <w:p w14:paraId="6A87582E" w14:textId="77777777" w:rsidR="00035677" w:rsidRDefault="00035677" w:rsidP="00212B42">
      <w:pPr>
        <w:shd w:val="clear" w:color="auto" w:fill="FFFFFF"/>
        <w:spacing w:after="0"/>
        <w:jc w:val="both"/>
        <w:rPr>
          <w:rFonts w:ascii="Calibri" w:hAnsi="Calibri" w:cs="Tahoma"/>
          <w:sz w:val="20"/>
        </w:rPr>
      </w:pPr>
    </w:p>
    <w:tbl>
      <w:tblPr>
        <w:tblStyle w:val="af2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627"/>
        <w:gridCol w:w="5712"/>
      </w:tblGrid>
      <w:tr w:rsidR="00F8392F" w:rsidRPr="003F34A5" w14:paraId="5203DAEA" w14:textId="77777777" w:rsidTr="00971F02">
        <w:trPr>
          <w:trHeight w:val="250"/>
        </w:trPr>
        <w:tc>
          <w:tcPr>
            <w:tcW w:w="2495" w:type="dxa"/>
            <w:tcBorders>
              <w:top w:val="single" w:sz="4" w:space="0" w:color="auto"/>
            </w:tcBorders>
          </w:tcPr>
          <w:p w14:paraId="22BEB34D" w14:textId="77777777" w:rsidR="00E46945" w:rsidRDefault="00E46945" w:rsidP="00E46945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СУББОТА</w:t>
            </w:r>
          </w:p>
          <w:p w14:paraId="1B4B7194" w14:textId="3582E9D2" w:rsidR="00F8392F" w:rsidRPr="000C507F" w:rsidRDefault="00E46945" w:rsidP="00985142">
            <w:pPr>
              <w:rPr>
                <w:rFonts w:cstheme="minorHAnsi"/>
                <w:b/>
                <w:snapToGrid w:val="0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08</w:t>
            </w:r>
            <w:r w:rsidR="00F8392F"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10D0A" w14:textId="2A077D37" w:rsidR="00F8392F" w:rsidRPr="00F8392F" w:rsidRDefault="00F8392F" w:rsidP="00F8392F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387C84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08:00 – 19:45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vAlign w:val="center"/>
          </w:tcPr>
          <w:p w14:paraId="186E140C" w14:textId="0DEB3604" w:rsidR="00F8392F" w:rsidRPr="002C2178" w:rsidRDefault="00F8392F" w:rsidP="00F8392F">
            <w:pPr>
              <w:rPr>
                <w:rFonts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Монтаж стендов (необорудованная площадь)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 xml:space="preserve"> </w:t>
            </w:r>
            <w:r w:rsidR="00977327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,</w:t>
            </w:r>
            <w:r w:rsidR="00977327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2</w:t>
            </w:r>
          </w:p>
        </w:tc>
      </w:tr>
      <w:tr w:rsidR="00EE63A8" w:rsidRPr="003F34A5" w14:paraId="6461642B" w14:textId="77777777" w:rsidTr="00971F02">
        <w:trPr>
          <w:trHeight w:val="250"/>
        </w:trPr>
        <w:tc>
          <w:tcPr>
            <w:tcW w:w="2495" w:type="dxa"/>
            <w:tcBorders>
              <w:top w:val="single" w:sz="4" w:space="0" w:color="auto"/>
            </w:tcBorders>
          </w:tcPr>
          <w:p w14:paraId="7B339696" w14:textId="77777777" w:rsidR="00E46945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ВОСКРЕСЕНЬЕ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</w:p>
          <w:p w14:paraId="407355F4" w14:textId="7610BD1A" w:rsidR="00EE63A8" w:rsidRDefault="00E46945" w:rsidP="00985142">
            <w:pPr>
              <w:rPr>
                <w:rFonts w:cstheme="minorHAnsi"/>
                <w:b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09</w:t>
            </w:r>
            <w:r w:rsidR="00EE63A8"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5366D" w14:textId="08A2608D" w:rsidR="00EE63A8" w:rsidRPr="00387C84" w:rsidRDefault="00EE63A8" w:rsidP="00EE63A8">
            <w:pPr>
              <w:ind w:left="70"/>
              <w:jc w:val="center"/>
              <w:rPr>
                <w:rFonts w:cstheme="minorHAnsi"/>
                <w:b/>
                <w:snapToGrid w:val="0"/>
                <w:color w:val="262626" w:themeColor="text1" w:themeTint="D9"/>
              </w:rPr>
            </w:pPr>
            <w:r w:rsidRPr="00387C84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08:00 – 19:45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vAlign w:val="center"/>
          </w:tcPr>
          <w:p w14:paraId="79F5C3B1" w14:textId="585EAC28" w:rsidR="00EE63A8" w:rsidRPr="002C2178" w:rsidRDefault="00EE63A8" w:rsidP="00EE63A8">
            <w:pPr>
              <w:rPr>
                <w:rFonts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Монтаж стендов (необорудованная площадь)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1,2</w:t>
            </w:r>
          </w:p>
        </w:tc>
      </w:tr>
      <w:tr w:rsidR="00EE63A8" w:rsidRPr="00651942" w14:paraId="5187892B" w14:textId="77777777" w:rsidTr="00F8392F">
        <w:trPr>
          <w:trHeight w:val="64"/>
        </w:trPr>
        <w:tc>
          <w:tcPr>
            <w:tcW w:w="2495" w:type="dxa"/>
            <w:tcBorders>
              <w:bottom w:val="single" w:sz="4" w:space="0" w:color="auto"/>
            </w:tcBorders>
          </w:tcPr>
          <w:p w14:paraId="63535C34" w14:textId="3008DAAA" w:rsidR="00EE63A8" w:rsidRPr="00387C84" w:rsidRDefault="00EE63A8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511C8" w14:textId="77777777" w:rsidR="00EE63A8" w:rsidRPr="00387C84" w:rsidRDefault="00EE63A8" w:rsidP="00EE63A8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5712" w:type="dxa"/>
            <w:tcBorders>
              <w:bottom w:val="single" w:sz="4" w:space="0" w:color="auto"/>
            </w:tcBorders>
            <w:vAlign w:val="center"/>
          </w:tcPr>
          <w:p w14:paraId="2D87E5CC" w14:textId="77777777" w:rsidR="00EE63A8" w:rsidRPr="00387C84" w:rsidRDefault="00EE63A8" w:rsidP="00EE63A8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2"/>
                <w:szCs w:val="2"/>
              </w:rPr>
            </w:pPr>
          </w:p>
        </w:tc>
      </w:tr>
      <w:tr w:rsidR="00EE63A8" w:rsidRPr="00C2311C" w14:paraId="178C61D3" w14:textId="77777777" w:rsidTr="00971F02">
        <w:trPr>
          <w:trHeight w:val="241"/>
        </w:trPr>
        <w:tc>
          <w:tcPr>
            <w:tcW w:w="2495" w:type="dxa"/>
          </w:tcPr>
          <w:p w14:paraId="5B0768D6" w14:textId="77777777" w:rsidR="00E46945" w:rsidRDefault="00E46945" w:rsidP="00E46945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ПОНЕДЕЛЬНИК</w:t>
            </w:r>
          </w:p>
          <w:p w14:paraId="17DDFB89" w14:textId="311CA834" w:rsidR="00EE63A8" w:rsidRPr="00985142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10</w:t>
            </w:r>
            <w:r w:rsidR="00EE63A8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vMerge w:val="restart"/>
            <w:shd w:val="clear" w:color="auto" w:fill="D9D9D9" w:themeFill="background1" w:themeFillShade="D9"/>
          </w:tcPr>
          <w:p w14:paraId="3A076ED1" w14:textId="468D9156" w:rsidR="00EE63A8" w:rsidRDefault="00EE63A8" w:rsidP="00EE63A8">
            <w:pPr>
              <w:spacing w:before="40"/>
              <w:ind w:left="68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08:00 – 19:45</w:t>
            </w:r>
          </w:p>
          <w:p w14:paraId="4A331CAB" w14:textId="5E29F39C" w:rsidR="00EE63A8" w:rsidRDefault="00EE63A8" w:rsidP="00EE63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14:00</w:t>
            </w:r>
          </w:p>
          <w:p w14:paraId="6115BDD9" w14:textId="77777777" w:rsidR="00EE63A8" w:rsidRDefault="00EE63A8" w:rsidP="00EE63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16:00</w:t>
            </w:r>
          </w:p>
          <w:p w14:paraId="126FA334" w14:textId="766D06BD" w:rsidR="00EE63A8" w:rsidRPr="002C2178" w:rsidRDefault="00EE63A8" w:rsidP="00EE63A8">
            <w:pPr>
              <w:ind w:left="70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FF0000"/>
              </w:rPr>
              <w:t xml:space="preserve">         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>16:00</w:t>
            </w:r>
          </w:p>
        </w:tc>
        <w:tc>
          <w:tcPr>
            <w:tcW w:w="5712" w:type="dxa"/>
            <w:vAlign w:val="center"/>
          </w:tcPr>
          <w:p w14:paraId="5FD4B6A3" w14:textId="7B1A5DFE" w:rsidR="00EE63A8" w:rsidRPr="00A85070" w:rsidRDefault="00EE63A8" w:rsidP="00EE63A8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Монтаж и оформление стендов (в т. ч. оборудованная площадь)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1,2</w:t>
            </w:r>
          </w:p>
          <w:p w14:paraId="7E6F869E" w14:textId="77777777" w:rsidR="00EE63A8" w:rsidRPr="002C2178" w:rsidRDefault="00EE63A8" w:rsidP="00EE63A8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Самое позднее время, когда участник должен прибыть на свой стенд</w:t>
            </w:r>
          </w:p>
        </w:tc>
      </w:tr>
      <w:tr w:rsidR="00EE63A8" w:rsidRPr="00C2311C" w14:paraId="2FCA4133" w14:textId="77777777" w:rsidTr="00971F02">
        <w:trPr>
          <w:trHeight w:val="241"/>
        </w:trPr>
        <w:tc>
          <w:tcPr>
            <w:tcW w:w="2495" w:type="dxa"/>
          </w:tcPr>
          <w:p w14:paraId="7F918A08" w14:textId="77777777" w:rsidR="00EE63A8" w:rsidRPr="002C2178" w:rsidRDefault="00EE63A8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</w:p>
        </w:tc>
        <w:tc>
          <w:tcPr>
            <w:tcW w:w="1627" w:type="dxa"/>
            <w:vMerge/>
            <w:shd w:val="clear" w:color="auto" w:fill="D9D9D9" w:themeFill="background1" w:themeFillShade="D9"/>
            <w:vAlign w:val="center"/>
          </w:tcPr>
          <w:p w14:paraId="0D693F75" w14:textId="77777777" w:rsidR="00EE63A8" w:rsidRPr="002C2178" w:rsidRDefault="00EE63A8" w:rsidP="00EE63A8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</w:p>
        </w:tc>
        <w:tc>
          <w:tcPr>
            <w:tcW w:w="5712" w:type="dxa"/>
            <w:vAlign w:val="center"/>
          </w:tcPr>
          <w:p w14:paraId="19B42A5F" w14:textId="77777777" w:rsidR="00EE63A8" w:rsidRPr="002C2178" w:rsidRDefault="00EE63A8" w:rsidP="00EE63A8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Всё оборудование (экспонаты) должны быть распакованы</w:t>
            </w:r>
          </w:p>
        </w:tc>
      </w:tr>
      <w:tr w:rsidR="00EE63A8" w:rsidRPr="00C2311C" w14:paraId="384F163C" w14:textId="77777777" w:rsidTr="00971F02">
        <w:trPr>
          <w:trHeight w:val="491"/>
        </w:trPr>
        <w:tc>
          <w:tcPr>
            <w:tcW w:w="2495" w:type="dxa"/>
            <w:tcBorders>
              <w:bottom w:val="single" w:sz="4" w:space="0" w:color="auto"/>
            </w:tcBorders>
          </w:tcPr>
          <w:p w14:paraId="7D340E53" w14:textId="77777777" w:rsidR="00EE63A8" w:rsidRPr="002C2178" w:rsidRDefault="00EE63A8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68D52" w14:textId="77777777" w:rsidR="00EE63A8" w:rsidRPr="002C2178" w:rsidRDefault="00EE63A8" w:rsidP="00EE63A8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</w:p>
        </w:tc>
        <w:tc>
          <w:tcPr>
            <w:tcW w:w="5712" w:type="dxa"/>
            <w:tcBorders>
              <w:bottom w:val="single" w:sz="4" w:space="0" w:color="auto"/>
            </w:tcBorders>
            <w:vAlign w:val="center"/>
          </w:tcPr>
          <w:p w14:paraId="693876B3" w14:textId="63AFD02C" w:rsidR="00EE63A8" w:rsidRPr="002C2178" w:rsidRDefault="00EE63A8" w:rsidP="00EE63A8">
            <w:pPr>
              <w:rPr>
                <w:rFonts w:asciiTheme="minorHAnsi" w:hAnsiTheme="minorHAnsi" w:cstheme="minorHAnsi"/>
                <w:b/>
                <w:snapToGrid w:val="0"/>
                <w:color w:val="FF0000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  <w:sz w:val="18"/>
                <w:szCs w:val="18"/>
              </w:rPr>
              <w:t xml:space="preserve">Завершающая уборка проходов. </w:t>
            </w:r>
          </w:p>
          <w:p w14:paraId="362EB128" w14:textId="77777777" w:rsidR="00EE63A8" w:rsidRPr="002C2178" w:rsidRDefault="00EE63A8" w:rsidP="00EE63A8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Все стенды (в том числе оборудованная площадь) должны быть готовы и убраны, проходы освобождены</w:t>
            </w:r>
          </w:p>
        </w:tc>
      </w:tr>
      <w:tr w:rsidR="00EE63A8" w:rsidRPr="00964357" w14:paraId="797119B7" w14:textId="77777777" w:rsidTr="00971F02">
        <w:trPr>
          <w:trHeight w:val="241"/>
        </w:trPr>
        <w:tc>
          <w:tcPr>
            <w:tcW w:w="2495" w:type="dxa"/>
            <w:tcBorders>
              <w:top w:val="single" w:sz="4" w:space="0" w:color="auto"/>
            </w:tcBorders>
          </w:tcPr>
          <w:p w14:paraId="4D14D94F" w14:textId="583DF3F9" w:rsidR="00EE63A8" w:rsidRPr="00E46945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ВТОРНИК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1798D" w14:textId="77777777" w:rsidR="00EE63A8" w:rsidRPr="002C2178" w:rsidRDefault="00EE63A8" w:rsidP="00EE63A8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08:00 – 19:00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vAlign w:val="center"/>
          </w:tcPr>
          <w:p w14:paraId="6C00E57F" w14:textId="13E91DBE" w:rsidR="00EE63A8" w:rsidRPr="00F54CE5" w:rsidRDefault="00EE63A8" w:rsidP="00EE63A8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Время работы павильонов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3</w:t>
            </w:r>
          </w:p>
        </w:tc>
      </w:tr>
      <w:tr w:rsidR="00EE63A8" w:rsidRPr="00651942" w14:paraId="56A5EB2E" w14:textId="77777777" w:rsidTr="00971F02">
        <w:trPr>
          <w:trHeight w:val="241"/>
        </w:trPr>
        <w:tc>
          <w:tcPr>
            <w:tcW w:w="2495" w:type="dxa"/>
            <w:tcBorders>
              <w:bottom w:val="single" w:sz="4" w:space="0" w:color="auto"/>
            </w:tcBorders>
          </w:tcPr>
          <w:p w14:paraId="02F486EF" w14:textId="747EA0C6" w:rsidR="00EE63A8" w:rsidRPr="002C2178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11</w:t>
            </w:r>
            <w:r w:rsidR="00EE63A8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91F44" w14:textId="77777777" w:rsidR="00EE63A8" w:rsidRPr="002C2178" w:rsidRDefault="00EE63A8" w:rsidP="00EE63A8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10:00 – 18:00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center"/>
          </w:tcPr>
          <w:p w14:paraId="7F61667E" w14:textId="77777777" w:rsidR="00EE63A8" w:rsidRPr="002C2178" w:rsidRDefault="00EE63A8" w:rsidP="00EE63A8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Выставка открыта для посетителей</w:t>
            </w:r>
          </w:p>
        </w:tc>
      </w:tr>
      <w:tr w:rsidR="00626FBB" w:rsidRPr="00651942" w14:paraId="08C5C390" w14:textId="77777777" w:rsidTr="00971F02">
        <w:trPr>
          <w:trHeight w:val="241"/>
        </w:trPr>
        <w:tc>
          <w:tcPr>
            <w:tcW w:w="2495" w:type="dxa"/>
            <w:tcBorders>
              <w:bottom w:val="single" w:sz="4" w:space="0" w:color="auto"/>
            </w:tcBorders>
          </w:tcPr>
          <w:p w14:paraId="2F0701C8" w14:textId="79495F95" w:rsidR="00E46945" w:rsidRDefault="00E46945" w:rsidP="00E46945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СРЕДА</w:t>
            </w:r>
          </w:p>
          <w:p w14:paraId="703CEA0D" w14:textId="22F3A2AF" w:rsidR="00626FBB" w:rsidRDefault="00E46945" w:rsidP="00985142">
            <w:pPr>
              <w:rPr>
                <w:rFonts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12</w:t>
            </w:r>
            <w:r w:rsidR="00626FBB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C4E04" w14:textId="77777777" w:rsidR="00626FBB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 xml:space="preserve">09:00 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– 19:00</w:t>
            </w:r>
          </w:p>
          <w:p w14:paraId="6BEBDDC5" w14:textId="00B9C6E6" w:rsidR="00626FBB" w:rsidRPr="002C2178" w:rsidRDefault="00626FBB" w:rsidP="00626FBB">
            <w:pPr>
              <w:ind w:left="70"/>
              <w:jc w:val="center"/>
              <w:rPr>
                <w:rFonts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10:00 – 18:00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center"/>
          </w:tcPr>
          <w:p w14:paraId="7210180E" w14:textId="77777777" w:rsidR="00626FBB" w:rsidRPr="0098528B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Время работы павильонов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3</w:t>
            </w:r>
          </w:p>
          <w:p w14:paraId="52A7C1E1" w14:textId="6E77BB42" w:rsidR="00626FBB" w:rsidRPr="002C2178" w:rsidRDefault="00626FBB" w:rsidP="00626FBB">
            <w:pPr>
              <w:rPr>
                <w:rFonts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Выставка открыта для посетителей</w:t>
            </w:r>
          </w:p>
        </w:tc>
      </w:tr>
      <w:tr w:rsidR="00626FBB" w:rsidRPr="00964357" w14:paraId="0AD8BC6F" w14:textId="77777777" w:rsidTr="00971F02">
        <w:trPr>
          <w:trHeight w:val="250"/>
        </w:trPr>
        <w:tc>
          <w:tcPr>
            <w:tcW w:w="2495" w:type="dxa"/>
            <w:tcBorders>
              <w:top w:val="single" w:sz="4" w:space="0" w:color="auto"/>
            </w:tcBorders>
          </w:tcPr>
          <w:p w14:paraId="5B5C7B5A" w14:textId="61615B0D" w:rsidR="00626FBB" w:rsidRPr="00985142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ЧЕТВЕРГ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1340" w14:textId="77777777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 xml:space="preserve">09:00 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– 19:45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vAlign w:val="center"/>
          </w:tcPr>
          <w:p w14:paraId="25F032C7" w14:textId="541EA85B" w:rsidR="00626FBB" w:rsidRPr="00F54CE5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Время работы павильонов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  <w:vertAlign w:val="superscript"/>
              </w:rPr>
              <w:t>3</w:t>
            </w:r>
          </w:p>
        </w:tc>
      </w:tr>
      <w:tr w:rsidR="00626FBB" w:rsidRPr="00651942" w14:paraId="5D423EE3" w14:textId="77777777" w:rsidTr="00971F02">
        <w:trPr>
          <w:trHeight w:val="241"/>
        </w:trPr>
        <w:tc>
          <w:tcPr>
            <w:tcW w:w="2495" w:type="dxa"/>
          </w:tcPr>
          <w:p w14:paraId="37C1B462" w14:textId="6FDD1185" w:rsidR="00626FBB" w:rsidRPr="00981657" w:rsidRDefault="00E46945" w:rsidP="00985142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13</w:t>
            </w:r>
            <w:r w:rsidR="00626FBB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D31E713" w14:textId="77777777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10:00 – 16:00</w:t>
            </w:r>
          </w:p>
        </w:tc>
        <w:tc>
          <w:tcPr>
            <w:tcW w:w="5712" w:type="dxa"/>
            <w:vAlign w:val="center"/>
          </w:tcPr>
          <w:p w14:paraId="1E7A84B8" w14:textId="77777777" w:rsidR="00626FBB" w:rsidRPr="002C2178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>Выставка открыта для посетителей</w:t>
            </w:r>
          </w:p>
        </w:tc>
      </w:tr>
      <w:tr w:rsidR="00626FBB" w:rsidRPr="00075F2C" w14:paraId="0F3923AE" w14:textId="77777777" w:rsidTr="00971F02">
        <w:trPr>
          <w:trHeight w:val="241"/>
        </w:trPr>
        <w:tc>
          <w:tcPr>
            <w:tcW w:w="2495" w:type="dxa"/>
          </w:tcPr>
          <w:p w14:paraId="51738592" w14:textId="77777777" w:rsidR="00626FBB" w:rsidRPr="002C2178" w:rsidRDefault="00626FBB" w:rsidP="00985142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7D81C96" w14:textId="77777777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 xml:space="preserve">16:00 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– 19:45</w:t>
            </w:r>
          </w:p>
          <w:p w14:paraId="18CD8B93" w14:textId="77777777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 xml:space="preserve">18:00 </w:t>
            </w:r>
            <w:r w:rsidRPr="004173DB">
              <w:rPr>
                <w:rFonts w:asciiTheme="minorHAnsi" w:hAnsiTheme="minorHAnsi" w:cstheme="minorHAnsi"/>
                <w:b/>
                <w:snapToGrid w:val="0"/>
                <w:color w:val="FF0000"/>
              </w:rPr>
              <w:t>– 19:45</w:t>
            </w:r>
          </w:p>
        </w:tc>
        <w:tc>
          <w:tcPr>
            <w:tcW w:w="5712" w:type="dxa"/>
            <w:vAlign w:val="center"/>
          </w:tcPr>
          <w:p w14:paraId="20703B27" w14:textId="77777777" w:rsidR="00626FBB" w:rsidRPr="002C2178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Въезд а/м 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  <w:sz w:val="18"/>
                <w:szCs w:val="18"/>
              </w:rPr>
              <w:t>участников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 для вывоза экспонатов</w:t>
            </w:r>
          </w:p>
          <w:p w14:paraId="0C9A1C37" w14:textId="77777777" w:rsidR="00626FBB" w:rsidRPr="002C2178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Въезд а/м 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  <w:sz w:val="18"/>
                <w:szCs w:val="18"/>
              </w:rPr>
              <w:t>застройщиков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 для вывоза экспонатов и демонтажа</w:t>
            </w:r>
          </w:p>
        </w:tc>
      </w:tr>
      <w:tr w:rsidR="00626FBB" w:rsidRPr="00730839" w14:paraId="101541EC" w14:textId="77777777" w:rsidTr="00971F02">
        <w:trPr>
          <w:trHeight w:val="241"/>
        </w:trPr>
        <w:tc>
          <w:tcPr>
            <w:tcW w:w="2495" w:type="dxa"/>
            <w:tcBorders>
              <w:bottom w:val="single" w:sz="4" w:space="0" w:color="auto"/>
            </w:tcBorders>
          </w:tcPr>
          <w:p w14:paraId="1E1A7872" w14:textId="77777777" w:rsidR="00626FBB" w:rsidRPr="002C2178" w:rsidRDefault="00626FBB" w:rsidP="00985142">
            <w:pP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63A9" w14:textId="77777777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</w:rPr>
              <w:t>19:45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center"/>
          </w:tcPr>
          <w:p w14:paraId="167B37B8" w14:textId="28769897" w:rsidR="00626FBB" w:rsidRPr="00A85070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Оборудованная площадь должна быть освобождена</w:t>
            </w:r>
            <w:r w:rsidRPr="002C2178">
              <w:rPr>
                <w:rFonts w:asciiTheme="minorHAnsi" w:hAnsiTheme="minorHAnsi" w:cstheme="minorHAnsi"/>
                <w:snapToGrid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vertAlign w:val="superscript"/>
              </w:rPr>
              <w:t>4</w:t>
            </w:r>
          </w:p>
        </w:tc>
      </w:tr>
      <w:tr w:rsidR="00626FBB" w:rsidRPr="00964357" w14:paraId="260D3C7B" w14:textId="77777777" w:rsidTr="00971F02">
        <w:trPr>
          <w:trHeight w:val="250"/>
        </w:trPr>
        <w:tc>
          <w:tcPr>
            <w:tcW w:w="2495" w:type="dxa"/>
            <w:tcBorders>
              <w:top w:val="single" w:sz="4" w:space="0" w:color="auto"/>
            </w:tcBorders>
          </w:tcPr>
          <w:p w14:paraId="542C4D84" w14:textId="76DFCC42" w:rsidR="00626FBB" w:rsidRPr="00985142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ПЯТНИЦА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A6B385" w14:textId="1D9C93C5" w:rsidR="00626FBB" w:rsidRPr="002C2178" w:rsidRDefault="00626FBB" w:rsidP="00626FBB">
            <w:pPr>
              <w:spacing w:before="40" w:after="40"/>
              <w:ind w:left="68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08:00 – 1</w:t>
            </w:r>
            <w:r w:rsidR="00E46945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8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  <w:t>:00</w:t>
            </w:r>
          </w:p>
          <w:p w14:paraId="1041C4BE" w14:textId="448249F6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>1</w:t>
            </w:r>
            <w:r w:rsidR="00E46945">
              <w:rPr>
                <w:rFonts w:asciiTheme="minorHAnsi" w:hAnsiTheme="minorHAnsi" w:cstheme="minorHAnsi"/>
                <w:b/>
                <w:snapToGrid w:val="0"/>
                <w:color w:val="FF0000"/>
              </w:rPr>
              <w:t>8</w:t>
            </w: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</w:rPr>
              <w:t xml:space="preserve">:00 – </w:t>
            </w:r>
            <w:r w:rsidR="00985142" w:rsidRPr="004173DB">
              <w:rPr>
                <w:rFonts w:asciiTheme="minorHAnsi" w:hAnsiTheme="minorHAnsi" w:cstheme="minorHAnsi"/>
                <w:b/>
                <w:snapToGrid w:val="0"/>
                <w:color w:val="FF0000"/>
              </w:rPr>
              <w:t>19:45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vAlign w:val="center"/>
          </w:tcPr>
          <w:p w14:paraId="4625752E" w14:textId="55EB6299" w:rsidR="00626FBB" w:rsidRPr="00A22B73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Демонтаж. Время работы павильонов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26FBB" w:rsidRPr="00141F10" w14:paraId="66146DAF" w14:textId="77777777" w:rsidTr="00971F02">
        <w:trPr>
          <w:trHeight w:val="491"/>
        </w:trPr>
        <w:tc>
          <w:tcPr>
            <w:tcW w:w="2495" w:type="dxa"/>
          </w:tcPr>
          <w:p w14:paraId="64D5FB32" w14:textId="208CAB50" w:rsidR="00626FBB" w:rsidRPr="002C2178" w:rsidRDefault="00E46945" w:rsidP="00985142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14</w:t>
            </w:r>
            <w:r w:rsidR="00626FBB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 xml:space="preserve"> </w:t>
            </w:r>
            <w:r w:rsidR="00985142">
              <w:rPr>
                <w:rFonts w:asciiTheme="minorHAnsi" w:hAnsiTheme="minorHAnsi" w:cstheme="minorHAnsi"/>
                <w:snapToGrid w:val="0"/>
                <w:color w:val="262626" w:themeColor="text1" w:themeTint="D9"/>
              </w:rPr>
              <w:t>апреля</w:t>
            </w:r>
          </w:p>
        </w:tc>
        <w:tc>
          <w:tcPr>
            <w:tcW w:w="1627" w:type="dxa"/>
            <w:vMerge/>
            <w:shd w:val="clear" w:color="auto" w:fill="D9D9D9" w:themeFill="background1" w:themeFillShade="D9"/>
            <w:vAlign w:val="center"/>
          </w:tcPr>
          <w:p w14:paraId="00129611" w14:textId="77777777" w:rsidR="00626FBB" w:rsidRPr="002C2178" w:rsidRDefault="00626FBB" w:rsidP="00626FBB">
            <w:pPr>
              <w:ind w:left="70"/>
              <w:jc w:val="center"/>
              <w:rPr>
                <w:rFonts w:asciiTheme="minorHAnsi" w:hAnsiTheme="minorHAnsi" w:cstheme="minorHAnsi"/>
                <w:b/>
                <w:snapToGrid w:val="0"/>
                <w:color w:val="262626" w:themeColor="text1" w:themeTint="D9"/>
              </w:rPr>
            </w:pPr>
          </w:p>
        </w:tc>
        <w:tc>
          <w:tcPr>
            <w:tcW w:w="5712" w:type="dxa"/>
            <w:vAlign w:val="center"/>
          </w:tcPr>
          <w:p w14:paraId="6413C90A" w14:textId="00241B96" w:rsidR="00626FBB" w:rsidRPr="00A85070" w:rsidRDefault="00626FBB" w:rsidP="00626FBB">
            <w:pPr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</w:pPr>
            <w:r w:rsidRPr="002C2178">
              <w:rPr>
                <w:rFonts w:asciiTheme="minorHAnsi" w:hAnsiTheme="minorHAnsi" w:cstheme="minorHAnsi"/>
                <w:b/>
                <w:snapToGrid w:val="0"/>
                <w:color w:val="FF0000"/>
                <w:sz w:val="18"/>
                <w:szCs w:val="18"/>
              </w:rPr>
              <w:t>Окончательная уборка</w:t>
            </w:r>
            <w:r w:rsidRPr="002C2178">
              <w:rPr>
                <w:rFonts w:asciiTheme="minorHAnsi" w:hAnsiTheme="minorHAnsi" w:cstheme="minorHAnsi"/>
                <w:snapToGrid w:val="0"/>
                <w:color w:val="FF0000"/>
                <w:sz w:val="18"/>
                <w:szCs w:val="18"/>
              </w:rPr>
              <w:t xml:space="preserve">. </w:t>
            </w:r>
            <w:r w:rsidRPr="002C2178">
              <w:rPr>
                <w:rFonts w:asciiTheme="minorHAnsi" w:hAnsiTheme="minorHAnsi" w:cstheme="minorHAnsi"/>
                <w:snapToGrid w:val="0"/>
                <w:color w:val="262626" w:themeColor="text1" w:themeTint="D9"/>
                <w:sz w:val="18"/>
                <w:szCs w:val="18"/>
              </w:rPr>
              <w:t xml:space="preserve">Павильон должен быть освобожден, оборудование и конструкции стендов демонтированы и вывезены 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  <w:vertAlign w:val="superscript"/>
              </w:rPr>
              <w:t>4</w:t>
            </w:r>
          </w:p>
        </w:tc>
      </w:tr>
    </w:tbl>
    <w:tbl>
      <w:tblPr>
        <w:tblW w:w="10125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25"/>
      </w:tblGrid>
      <w:tr w:rsidR="00F54074" w:rsidRPr="00A108AC" w14:paraId="6522E5CF" w14:textId="77777777" w:rsidTr="004C161C">
        <w:trPr>
          <w:trHeight w:val="3532"/>
          <w:jc w:val="center"/>
        </w:trPr>
        <w:tc>
          <w:tcPr>
            <w:tcW w:w="10125" w:type="dxa"/>
            <w:tcBorders>
              <w:top w:val="single" w:sz="4" w:space="0" w:color="auto"/>
            </w:tcBorders>
          </w:tcPr>
          <w:p w14:paraId="4FDE0238" w14:textId="5835A683" w:rsidR="00A43BD1" w:rsidRPr="00A108AC" w:rsidRDefault="002C704D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bookmarkStart w:id="1" w:name="_Hlk28170799"/>
            <w:r w:rsidRPr="002C704D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>1</w:t>
            </w:r>
            <w:r w:rsidR="00DA086A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 xml:space="preserve"> 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О возможности продления монтажа/демонтажа 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>в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ы можете узнать в 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>д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епартаменте технического сервиса </w:t>
            </w:r>
            <w:r w:rsidR="00692577">
              <w:rPr>
                <w:rFonts w:ascii="Calibri" w:hAnsi="Calibri"/>
                <w:sz w:val="20"/>
                <w:lang w:val="en-US"/>
              </w:rPr>
              <w:t>ITE</w:t>
            </w:r>
            <w:r w:rsidR="00692577" w:rsidRPr="00692577">
              <w:rPr>
                <w:rFonts w:ascii="Calibri" w:hAnsi="Calibri"/>
                <w:sz w:val="20"/>
                <w:lang w:val="ru-RU"/>
              </w:rPr>
              <w:t xml:space="preserve"> </w:t>
            </w:r>
            <w:r w:rsidR="00692577">
              <w:rPr>
                <w:rFonts w:ascii="Calibri" w:hAnsi="Calibri"/>
                <w:sz w:val="20"/>
                <w:lang w:val="en-US"/>
              </w:rPr>
              <w:t>Group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. Продление монтажа оформляется в Сервис-центре 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>в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ашего павильона до 18:00. Продление в последний день монтажа возможно только по согласованию с 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>О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>рганизатором.</w:t>
            </w:r>
          </w:p>
          <w:p w14:paraId="1307EBE6" w14:textId="1861A903" w:rsidR="00A43BD1" w:rsidRPr="00A108AC" w:rsidRDefault="006F2FE0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r w:rsidRPr="006F2FE0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>2</w:t>
            </w:r>
            <w:r w:rsidR="00A43BD1" w:rsidRPr="00A108AC">
              <w:rPr>
                <w:rFonts w:ascii="Calibri" w:hAnsi="Calibri" w:cs="Tahoma"/>
                <w:bCs/>
                <w:szCs w:val="18"/>
                <w:lang w:val="ru-RU"/>
              </w:rPr>
              <w:t xml:space="preserve"> 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Сроки монтажа крупногабаритного и тяжелого оборудования и экспонатов необходимо заранее согласовать в 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>д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епартаменте технического сервиса </w:t>
            </w:r>
            <w:r w:rsidR="00692577">
              <w:rPr>
                <w:rFonts w:ascii="Calibri" w:hAnsi="Calibri"/>
                <w:sz w:val="20"/>
                <w:lang w:val="en-US"/>
              </w:rPr>
              <w:t>ITE</w:t>
            </w:r>
            <w:r w:rsidR="00692577" w:rsidRPr="00692577">
              <w:rPr>
                <w:rFonts w:ascii="Calibri" w:hAnsi="Calibri"/>
                <w:sz w:val="20"/>
                <w:lang w:val="ru-RU"/>
              </w:rPr>
              <w:t xml:space="preserve"> </w:t>
            </w:r>
            <w:r w:rsidR="00692577">
              <w:rPr>
                <w:rFonts w:ascii="Calibri" w:hAnsi="Calibri"/>
                <w:sz w:val="20"/>
                <w:lang w:val="en-US"/>
              </w:rPr>
              <w:t>Group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. 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>О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>рганизатор имеют право приостановить застройку отдельных стендов для организации завоза на выставку крупногабаритных экспонатов согласно Графика заезда.</w:t>
            </w:r>
          </w:p>
          <w:p w14:paraId="31F189F5" w14:textId="3AEB69B9" w:rsidR="00A43BD1" w:rsidRPr="00E42260" w:rsidRDefault="006F2FE0" w:rsidP="00A43BD1">
            <w:pPr>
              <w:pStyle w:val="21"/>
              <w:tabs>
                <w:tab w:val="left" w:pos="170"/>
              </w:tabs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r w:rsidRPr="006F2FE0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>3</w:t>
            </w:r>
            <w:r w:rsidR="00A43BD1" w:rsidRPr="00A108AC">
              <w:rPr>
                <w:rFonts w:ascii="Calibri" w:hAnsi="Calibri" w:cs="Tahoma"/>
                <w:bCs/>
                <w:szCs w:val="18"/>
                <w:lang w:val="ru-RU"/>
              </w:rPr>
              <w:t xml:space="preserve"> 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Вход в павильон разрешен только для экспонентов по </w:t>
            </w:r>
            <w:r w:rsidR="00A43BD1" w:rsidRPr="00D84BF4">
              <w:rPr>
                <w:rFonts w:ascii="Calibri" w:hAnsi="Calibri" w:cs="Tahoma"/>
                <w:bCs/>
                <w:szCs w:val="18"/>
                <w:lang w:val="ru-RU"/>
              </w:rPr>
              <w:t>бейджам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 участников выставки. Монтажные работы на стендах вести запрещено, монтажные пропуска недействительны.</w:t>
            </w:r>
          </w:p>
          <w:p w14:paraId="1A4646B6" w14:textId="77777777" w:rsidR="00A43BD1" w:rsidRDefault="00A43BD1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r w:rsidRPr="00E42260">
              <w:rPr>
                <w:rFonts w:ascii="Calibri" w:hAnsi="Calibri" w:cs="Tahoma"/>
                <w:bCs/>
                <w:szCs w:val="18"/>
                <w:lang w:val="ru-RU"/>
              </w:rPr>
              <w:t xml:space="preserve">В 10:00 в павильоне уже будут посетители. Пожалуйста, убедитесь, что </w:t>
            </w:r>
            <w:r>
              <w:rPr>
                <w:rFonts w:ascii="Calibri" w:hAnsi="Calibri" w:cs="Tahoma"/>
                <w:bCs/>
                <w:szCs w:val="18"/>
                <w:lang w:val="ru-RU"/>
              </w:rPr>
              <w:t>в</w:t>
            </w:r>
            <w:r w:rsidRPr="00E42260">
              <w:rPr>
                <w:rFonts w:ascii="Calibri" w:hAnsi="Calibri" w:cs="Tahoma"/>
                <w:bCs/>
                <w:szCs w:val="18"/>
                <w:lang w:val="ru-RU"/>
              </w:rPr>
              <w:t>аш стенд готов к их приему!</w:t>
            </w:r>
          </w:p>
          <w:p w14:paraId="15136B44" w14:textId="72C4E544" w:rsidR="00A43BD1" w:rsidRPr="00A108AC" w:rsidRDefault="00A12EBC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r w:rsidRPr="00A12EBC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>4</w:t>
            </w:r>
            <w:r w:rsidR="00A43BD1" w:rsidRPr="00A108AC">
              <w:rPr>
                <w:rFonts w:ascii="Calibri" w:hAnsi="Calibri" w:cs="Tahoma"/>
                <w:bCs/>
                <w:szCs w:val="18"/>
                <w:lang w:val="ru-RU"/>
              </w:rPr>
              <w:t xml:space="preserve"> 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>Все экспонаты и оборудование должны быть вывезены. В противном случае дальнейшую ответственность за их сохранность (либо полную утилизацию одноразовых конструкций) несет компания-участник</w:t>
            </w:r>
            <w:r w:rsidR="00A43BD1">
              <w:rPr>
                <w:rFonts w:ascii="Calibri" w:hAnsi="Calibri" w:cs="Tahoma"/>
                <w:bCs/>
                <w:szCs w:val="18"/>
                <w:lang w:val="ru-RU"/>
              </w:rPr>
              <w:t xml:space="preserve"> </w:t>
            </w:r>
            <w:r w:rsidR="00A43BD1" w:rsidRPr="00B03256">
              <w:rPr>
                <w:rFonts w:ascii="Calibri" w:hAnsi="Calibri" w:cs="Tahoma"/>
                <w:bCs/>
                <w:szCs w:val="18"/>
                <w:lang w:val="ru-RU"/>
              </w:rPr>
              <w:t>(за исключением грузов, вывоз которых предусмотрен графиком ввоза/вывоза в другой день).</w:t>
            </w:r>
          </w:p>
          <w:p w14:paraId="2506DD8E" w14:textId="18AC555B" w:rsidR="00A43BD1" w:rsidRPr="00E42260" w:rsidRDefault="000725B1" w:rsidP="00A43BD1">
            <w:pPr>
              <w:pStyle w:val="21"/>
              <w:tabs>
                <w:tab w:val="left" w:pos="170"/>
              </w:tabs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r w:rsidRPr="000725B1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>5</w:t>
            </w:r>
            <w:r w:rsidR="00A43BD1" w:rsidRPr="00A108AC">
              <w:rPr>
                <w:rFonts w:ascii="Calibri" w:hAnsi="Calibri" w:cs="Tahoma"/>
                <w:snapToGrid w:val="0"/>
                <w:szCs w:val="18"/>
                <w:vertAlign w:val="superscript"/>
                <w:lang w:val="ru-RU"/>
              </w:rPr>
              <w:t xml:space="preserve"> </w:t>
            </w:r>
            <w:r w:rsidR="00A43BD1" w:rsidRPr="00E42260">
              <w:rPr>
                <w:rFonts w:ascii="Calibri" w:hAnsi="Calibri" w:cs="Tahoma"/>
                <w:bCs/>
                <w:szCs w:val="18"/>
                <w:lang w:val="ru-RU"/>
              </w:rPr>
              <w:t>Все строительные материалы, конструкции и крупногабаритный мусор должны быть вывезены с территории выставочного центра или утилизированы в мусорные контейнеры за счет экспонента или его застройщика.</w:t>
            </w:r>
          </w:p>
          <w:p w14:paraId="00B213FC" w14:textId="588D8C33" w:rsidR="006F63C8" w:rsidRDefault="00A43BD1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  <w:r w:rsidRPr="00E42260">
              <w:rPr>
                <w:rFonts w:ascii="Calibri" w:hAnsi="Calibri" w:cs="Tahoma"/>
                <w:bCs/>
                <w:szCs w:val="18"/>
                <w:lang w:val="ru-RU"/>
              </w:rPr>
              <w:t>При необходимости застройщики/экспоненты должны заранее заказать услуги по утилизации мусора через Сервис-</w:t>
            </w:r>
            <w:r>
              <w:rPr>
                <w:rFonts w:ascii="Calibri" w:hAnsi="Calibri" w:cs="Tahoma"/>
                <w:bCs/>
                <w:szCs w:val="18"/>
                <w:lang w:val="ru-RU"/>
              </w:rPr>
              <w:t>ц</w:t>
            </w:r>
            <w:r w:rsidRPr="00E42260">
              <w:rPr>
                <w:rFonts w:ascii="Calibri" w:hAnsi="Calibri" w:cs="Tahoma"/>
                <w:bCs/>
                <w:szCs w:val="18"/>
                <w:lang w:val="ru-RU"/>
              </w:rPr>
              <w:t>ентр. В случае нарушения этого правила на участника выставки или его застройщика налагаются штрафы.</w:t>
            </w:r>
          </w:p>
          <w:p w14:paraId="49485306" w14:textId="77777777" w:rsidR="00233296" w:rsidRDefault="00233296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</w:p>
          <w:p w14:paraId="36C1940E" w14:textId="77777777" w:rsidR="001E3F0D" w:rsidRDefault="001E3F0D" w:rsidP="00A43BD1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 w:cs="Tahoma"/>
                <w:bCs/>
                <w:szCs w:val="18"/>
                <w:lang w:val="ru-RU"/>
              </w:rPr>
            </w:pPr>
          </w:p>
          <w:p w14:paraId="67272E2A" w14:textId="6733C558" w:rsidR="002C2178" w:rsidRPr="00B85AFE" w:rsidRDefault="002C2178" w:rsidP="00F54074">
            <w:pPr>
              <w:pStyle w:val="21"/>
              <w:tabs>
                <w:tab w:val="left" w:pos="170"/>
              </w:tabs>
              <w:spacing w:before="0"/>
              <w:jc w:val="both"/>
              <w:rPr>
                <w:rFonts w:ascii="Calibri" w:hAnsi="Calibri"/>
                <w:snapToGrid w:val="0"/>
                <w:vertAlign w:val="superscript"/>
                <w:lang w:val="ru-RU" w:bidi="en-US"/>
              </w:rPr>
            </w:pPr>
          </w:p>
        </w:tc>
      </w:tr>
    </w:tbl>
    <w:bookmarkEnd w:id="1"/>
    <w:p w14:paraId="07F02EDF" w14:textId="77777777" w:rsidR="00212B42" w:rsidRPr="006D1C3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Calibri"/>
          <w:b/>
          <w:sz w:val="20"/>
        </w:rPr>
      </w:pPr>
      <w:r w:rsidRPr="006D1C35">
        <w:rPr>
          <w:rFonts w:ascii="Calibri" w:hAnsi="Calibri" w:cs="Calibri"/>
          <w:b/>
          <w:iCs/>
          <w:sz w:val="20"/>
        </w:rPr>
        <w:t>ОФИС ОРГАНИЗАТОРА НА ВЫСТАВКЕ</w:t>
      </w:r>
      <w:r w:rsidRPr="006D1C35">
        <w:rPr>
          <w:rFonts w:ascii="Calibri" w:hAnsi="Calibri" w:cs="Calibri"/>
          <w:b/>
          <w:sz w:val="20"/>
        </w:rPr>
        <w:t xml:space="preserve"> </w:t>
      </w:r>
    </w:p>
    <w:p w14:paraId="2442D816" w14:textId="2CF778BF" w:rsidR="00212B42" w:rsidRPr="001D4A58" w:rsidRDefault="00212B42" w:rsidP="00212B42">
      <w:pPr>
        <w:spacing w:after="0"/>
        <w:jc w:val="both"/>
        <w:rPr>
          <w:rFonts w:ascii="Calibri" w:hAnsi="Calibri" w:cs="Calibri"/>
          <w:sz w:val="20"/>
        </w:rPr>
      </w:pPr>
      <w:bookmarkStart w:id="2" w:name="_Hlk28171148"/>
      <w:r w:rsidRPr="001D4A58">
        <w:rPr>
          <w:rFonts w:ascii="Calibri" w:hAnsi="Calibri" w:cs="Calibri"/>
          <w:sz w:val="20"/>
        </w:rPr>
        <w:t xml:space="preserve">Офис организатора будет работать для </w:t>
      </w:r>
      <w:r w:rsidRPr="00175DF4">
        <w:rPr>
          <w:rFonts w:ascii="Calibri" w:hAnsi="Calibri" w:cs="Calibri"/>
          <w:sz w:val="20"/>
        </w:rPr>
        <w:t xml:space="preserve">вас </w:t>
      </w:r>
      <w:r w:rsidRPr="00C62FA6">
        <w:rPr>
          <w:rFonts w:ascii="Calibri" w:hAnsi="Calibri" w:cs="Calibri"/>
          <w:sz w:val="20"/>
        </w:rPr>
        <w:t xml:space="preserve">в </w:t>
      </w:r>
      <w:r w:rsidR="00E90C4A" w:rsidRPr="00EC6406">
        <w:rPr>
          <w:rFonts w:ascii="Calibri" w:hAnsi="Calibri" w:cs="Calibri"/>
          <w:b/>
          <w:bCs/>
          <w:color w:val="FF0000"/>
          <w:sz w:val="20"/>
        </w:rPr>
        <w:t>1</w:t>
      </w:r>
      <w:r w:rsidR="00351E14" w:rsidRPr="00EC6406">
        <w:rPr>
          <w:rFonts w:ascii="Calibri" w:hAnsi="Calibri" w:cs="Calibri"/>
          <w:b/>
          <w:bCs/>
          <w:color w:val="FF0000"/>
          <w:sz w:val="20"/>
        </w:rPr>
        <w:t>4</w:t>
      </w:r>
      <w:r w:rsidR="000E03C3" w:rsidRPr="00EC6406">
        <w:rPr>
          <w:rFonts w:ascii="Calibri" w:hAnsi="Calibri" w:cs="Calibri"/>
          <w:b/>
          <w:bCs/>
          <w:color w:val="FF0000"/>
          <w:sz w:val="20"/>
        </w:rPr>
        <w:t xml:space="preserve">-м зале </w:t>
      </w:r>
      <w:r w:rsidR="009E508F" w:rsidRPr="00EC6406">
        <w:rPr>
          <w:rFonts w:ascii="Calibri" w:hAnsi="Calibri" w:cs="Calibri"/>
          <w:b/>
          <w:bCs/>
          <w:color w:val="FF0000"/>
          <w:sz w:val="20"/>
        </w:rPr>
        <w:t>3</w:t>
      </w:r>
      <w:r w:rsidR="000E03C3" w:rsidRPr="00EC6406">
        <w:rPr>
          <w:rFonts w:ascii="Calibri" w:hAnsi="Calibri" w:cs="Calibri"/>
          <w:b/>
          <w:bCs/>
          <w:color w:val="FF0000"/>
          <w:sz w:val="20"/>
        </w:rPr>
        <w:t>-го павильона, стенд</w:t>
      </w:r>
      <w:r w:rsidR="000E03C3" w:rsidRPr="00EC6406">
        <w:rPr>
          <w:rFonts w:ascii="Calibri" w:hAnsi="Calibri" w:cs="Calibri"/>
          <w:b/>
          <w:color w:val="FF0000"/>
          <w:sz w:val="20"/>
        </w:rPr>
        <w:t xml:space="preserve"> </w:t>
      </w:r>
      <w:r w:rsidR="00351E14" w:rsidRPr="00EC6406">
        <w:rPr>
          <w:rFonts w:ascii="Calibri" w:hAnsi="Calibri" w:cs="Calibri"/>
          <w:b/>
          <w:color w:val="FF0000"/>
          <w:sz w:val="20"/>
          <w:lang w:val="en-US"/>
        </w:rPr>
        <w:t>B</w:t>
      </w:r>
      <w:r w:rsidR="00351E14" w:rsidRPr="00EC6406">
        <w:rPr>
          <w:rFonts w:ascii="Calibri" w:hAnsi="Calibri" w:cs="Calibri"/>
          <w:b/>
          <w:color w:val="FF0000"/>
          <w:sz w:val="20"/>
        </w:rPr>
        <w:t>5095</w:t>
      </w:r>
      <w:r w:rsidR="007C2603" w:rsidRPr="00EC6406">
        <w:rPr>
          <w:rFonts w:ascii="Calibri" w:hAnsi="Calibri" w:cs="Calibri"/>
          <w:b/>
          <w:color w:val="FF0000"/>
          <w:sz w:val="20"/>
        </w:rPr>
        <w:t xml:space="preserve"> </w:t>
      </w:r>
      <w:r w:rsidR="00F76F49" w:rsidRPr="00175DF4">
        <w:rPr>
          <w:rFonts w:ascii="Calibri" w:hAnsi="Calibri" w:cs="Calibri"/>
          <w:sz w:val="20"/>
        </w:rPr>
        <w:t>в</w:t>
      </w:r>
      <w:r w:rsidRPr="001D4A58">
        <w:rPr>
          <w:rFonts w:ascii="Calibri" w:hAnsi="Calibri" w:cs="Calibri"/>
          <w:sz w:val="20"/>
        </w:rPr>
        <w:t xml:space="preserve"> течение монтажа и в дни выставки. Пожалуйста, обращайтесь к нам с любыми вопросами, касающимися вашего участия. </w:t>
      </w:r>
    </w:p>
    <w:p w14:paraId="03987F8D" w14:textId="3850E508" w:rsidR="008F5357" w:rsidRPr="0022647D" w:rsidRDefault="008F5357" w:rsidP="00390253">
      <w:pPr>
        <w:spacing w:after="0"/>
        <w:rPr>
          <w:rFonts w:ascii="Calibri" w:hAnsi="Calibri" w:cs="Calibri"/>
          <w:sz w:val="20"/>
        </w:rPr>
      </w:pPr>
      <w:r w:rsidRPr="004F71FC">
        <w:rPr>
          <w:rFonts w:ascii="Calibri" w:hAnsi="Calibri" w:cs="Calibri"/>
          <w:sz w:val="20"/>
        </w:rPr>
        <w:t>+7</w:t>
      </w:r>
      <w:r w:rsidR="004F71FC" w:rsidRPr="004F71FC">
        <w:rPr>
          <w:rFonts w:ascii="Calibri" w:hAnsi="Calibri" w:cs="Calibri"/>
          <w:sz w:val="20"/>
        </w:rPr>
        <w:t xml:space="preserve"> 969-192-76-09</w:t>
      </w:r>
    </w:p>
    <w:p w14:paraId="4CA486C5" w14:textId="31AE5E42" w:rsidR="00212B42" w:rsidRDefault="00212B42" w:rsidP="00390253">
      <w:pPr>
        <w:spacing w:after="0"/>
        <w:rPr>
          <w:rFonts w:ascii="Calibri" w:hAnsi="Calibri" w:cs="Calibri"/>
          <w:sz w:val="20"/>
        </w:rPr>
      </w:pPr>
      <w:r w:rsidRPr="0022647D">
        <w:rPr>
          <w:rFonts w:ascii="Calibri" w:hAnsi="Calibri" w:cs="Calibri"/>
          <w:sz w:val="20"/>
        </w:rPr>
        <w:t>(действу</w:t>
      </w:r>
      <w:r w:rsidR="001339A0" w:rsidRPr="0022647D">
        <w:rPr>
          <w:rFonts w:ascii="Calibri" w:hAnsi="Calibri" w:cs="Calibri"/>
          <w:sz w:val="20"/>
        </w:rPr>
        <w:t>е</w:t>
      </w:r>
      <w:r w:rsidRPr="0022647D">
        <w:rPr>
          <w:rFonts w:ascii="Calibri" w:hAnsi="Calibri" w:cs="Calibri"/>
          <w:sz w:val="20"/>
        </w:rPr>
        <w:t xml:space="preserve">т только с </w:t>
      </w:r>
      <w:r w:rsidR="00C62FA6" w:rsidRPr="00C62FA6">
        <w:rPr>
          <w:rFonts w:ascii="Calibri" w:hAnsi="Calibri" w:cs="Calibri"/>
          <w:sz w:val="20"/>
        </w:rPr>
        <w:t>8</w:t>
      </w:r>
      <w:r w:rsidR="006A19CF" w:rsidRPr="0022647D">
        <w:rPr>
          <w:rFonts w:ascii="Calibri" w:hAnsi="Calibri" w:cs="Calibri"/>
          <w:sz w:val="20"/>
        </w:rPr>
        <w:t xml:space="preserve"> по </w:t>
      </w:r>
      <w:r w:rsidR="004363C2" w:rsidRPr="004363C2">
        <w:rPr>
          <w:rFonts w:ascii="Calibri" w:hAnsi="Calibri" w:cs="Calibri"/>
          <w:sz w:val="20"/>
        </w:rPr>
        <w:t>13</w:t>
      </w:r>
      <w:r w:rsidR="004363C2">
        <w:rPr>
          <w:rFonts w:ascii="Calibri" w:hAnsi="Calibri" w:cs="Calibri"/>
          <w:sz w:val="20"/>
        </w:rPr>
        <w:t xml:space="preserve"> апреля</w:t>
      </w:r>
      <w:r w:rsidR="00F14C4E" w:rsidRPr="0022647D">
        <w:rPr>
          <w:rFonts w:ascii="Calibri" w:hAnsi="Calibri" w:cs="Calibri"/>
          <w:sz w:val="20"/>
        </w:rPr>
        <w:t xml:space="preserve"> </w:t>
      </w:r>
      <w:r w:rsidRPr="0022647D">
        <w:rPr>
          <w:rFonts w:ascii="Calibri" w:hAnsi="Calibri" w:cs="Calibri"/>
          <w:sz w:val="20"/>
        </w:rPr>
        <w:t>202</w:t>
      </w:r>
      <w:r w:rsidR="003223EB">
        <w:rPr>
          <w:rFonts w:ascii="Calibri" w:hAnsi="Calibri" w:cs="Calibri"/>
          <w:sz w:val="20"/>
        </w:rPr>
        <w:t>3</w:t>
      </w:r>
      <w:r w:rsidRPr="0022647D">
        <w:rPr>
          <w:rFonts w:ascii="Calibri" w:hAnsi="Calibri" w:cs="Calibri"/>
          <w:sz w:val="20"/>
        </w:rPr>
        <w:t xml:space="preserve"> г.)</w:t>
      </w:r>
    </w:p>
    <w:p w14:paraId="72238B91" w14:textId="58AE2712" w:rsidR="003223EB" w:rsidRDefault="003223EB" w:rsidP="00390253">
      <w:pPr>
        <w:spacing w:after="0"/>
        <w:rPr>
          <w:rFonts w:ascii="Calibri" w:hAnsi="Calibri" w:cs="Calibri"/>
          <w:sz w:val="20"/>
        </w:rPr>
      </w:pPr>
    </w:p>
    <w:bookmarkEnd w:id="2"/>
    <w:p w14:paraId="24626CB3" w14:textId="132B7D1F" w:rsidR="0023042E" w:rsidRPr="00E11FAC" w:rsidRDefault="0023042E" w:rsidP="0059750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b/>
          <w:iCs/>
          <w:sz w:val="20"/>
        </w:rPr>
      </w:pPr>
      <w:r w:rsidRPr="00E11FAC">
        <w:rPr>
          <w:rFonts w:ascii="Calibri" w:hAnsi="Calibri" w:cs="Calibri"/>
          <w:b/>
          <w:iCs/>
          <w:sz w:val="20"/>
        </w:rPr>
        <w:lastRenderedPageBreak/>
        <w:t>ПРОПУСКА</w:t>
      </w:r>
    </w:p>
    <w:p w14:paraId="630BFD63" w14:textId="387E7435" w:rsidR="00212B42" w:rsidRPr="00CD70C1" w:rsidRDefault="00212B42" w:rsidP="00565369">
      <w:pPr>
        <w:rPr>
          <w:rFonts w:ascii="Calibri" w:hAnsi="Calibri" w:cs="Calibri"/>
          <w:sz w:val="20"/>
        </w:rPr>
      </w:pPr>
      <w:bookmarkStart w:id="3" w:name="_Hlk28171257"/>
      <w:r w:rsidRPr="00E11FAC">
        <w:rPr>
          <w:rFonts w:ascii="Calibri" w:hAnsi="Calibri" w:cs="Calibri"/>
          <w:b/>
          <w:sz w:val="20"/>
        </w:rPr>
        <w:t>Бейджи (пропуска участников)</w:t>
      </w:r>
      <w:r w:rsidRPr="00E11FAC">
        <w:rPr>
          <w:rFonts w:ascii="Calibri" w:hAnsi="Calibri" w:cs="Calibri"/>
          <w:sz w:val="20"/>
        </w:rPr>
        <w:t>,</w:t>
      </w:r>
      <w:r w:rsidRPr="00E11FAC">
        <w:rPr>
          <w:rFonts w:ascii="Calibri" w:hAnsi="Calibri" w:cs="Calibri"/>
          <w:b/>
          <w:sz w:val="20"/>
        </w:rPr>
        <w:t xml:space="preserve"> </w:t>
      </w:r>
      <w:r w:rsidRPr="00E11FAC">
        <w:rPr>
          <w:rFonts w:ascii="Calibri" w:hAnsi="Calibri" w:cs="Calibri"/>
          <w:sz w:val="20"/>
        </w:rPr>
        <w:t xml:space="preserve">действительные </w:t>
      </w:r>
      <w:bookmarkEnd w:id="3"/>
      <w:r w:rsidRPr="00E11FAC">
        <w:rPr>
          <w:rFonts w:ascii="Calibri" w:hAnsi="Calibri" w:cs="Calibri"/>
          <w:sz w:val="20"/>
        </w:rPr>
        <w:t xml:space="preserve">во время работы выставки, монтажа и демонтажа, можно </w:t>
      </w:r>
      <w:r w:rsidRPr="00D265F2">
        <w:rPr>
          <w:rFonts w:ascii="Calibri" w:hAnsi="Calibri" w:cs="Calibri"/>
          <w:sz w:val="20"/>
        </w:rPr>
        <w:t xml:space="preserve">получить </w:t>
      </w:r>
      <w:bookmarkStart w:id="4" w:name="_Hlk4487479"/>
      <w:r w:rsidRPr="00D265F2">
        <w:rPr>
          <w:rFonts w:ascii="Calibri" w:hAnsi="Calibri" w:cs="Calibri"/>
          <w:b/>
          <w:sz w:val="20"/>
        </w:rPr>
        <w:t>на стойк</w:t>
      </w:r>
      <w:r w:rsidR="001F1DAF" w:rsidRPr="00D265F2">
        <w:rPr>
          <w:rFonts w:ascii="Calibri" w:hAnsi="Calibri" w:cs="Calibri"/>
          <w:b/>
          <w:sz w:val="20"/>
        </w:rPr>
        <w:t>е</w:t>
      </w:r>
      <w:r w:rsidRPr="00D265F2">
        <w:rPr>
          <w:rFonts w:ascii="Calibri" w:hAnsi="Calibri" w:cs="Calibri"/>
          <w:b/>
          <w:sz w:val="20"/>
        </w:rPr>
        <w:t xml:space="preserve"> регистрации </w:t>
      </w:r>
      <w:bookmarkStart w:id="5" w:name="_Hlk28171287"/>
      <w:r w:rsidR="00B551AD" w:rsidRPr="00D265F2">
        <w:rPr>
          <w:rFonts w:ascii="Calibri" w:hAnsi="Calibri" w:cs="Calibri"/>
          <w:bCs/>
          <w:sz w:val="20"/>
        </w:rPr>
        <w:t>в фойе</w:t>
      </w:r>
      <w:r w:rsidR="00B551AD" w:rsidRPr="00D265F2">
        <w:rPr>
          <w:rFonts w:ascii="Calibri" w:hAnsi="Calibri" w:cs="Calibri"/>
          <w:b/>
          <w:sz w:val="20"/>
        </w:rPr>
        <w:t xml:space="preserve"> </w:t>
      </w:r>
      <w:r w:rsidR="007A295B" w:rsidRPr="00D265F2">
        <w:rPr>
          <w:rFonts w:ascii="Calibri" w:hAnsi="Calibri" w:cs="Calibri"/>
          <w:b/>
          <w:bCs/>
          <w:sz w:val="20"/>
        </w:rPr>
        <w:t>3</w:t>
      </w:r>
      <w:r w:rsidR="009675DA" w:rsidRPr="00D265F2">
        <w:rPr>
          <w:rFonts w:ascii="Calibri" w:hAnsi="Calibri" w:cs="Calibri"/>
          <w:b/>
          <w:bCs/>
          <w:sz w:val="20"/>
        </w:rPr>
        <w:t>-го</w:t>
      </w:r>
      <w:r w:rsidRPr="00D265F2">
        <w:rPr>
          <w:rFonts w:ascii="Calibri" w:hAnsi="Calibri" w:cs="Calibri"/>
          <w:b/>
          <w:bCs/>
          <w:sz w:val="20"/>
        </w:rPr>
        <w:t xml:space="preserve"> павильон</w:t>
      </w:r>
      <w:r w:rsidR="003D0989" w:rsidRPr="00D265F2">
        <w:rPr>
          <w:rFonts w:ascii="Calibri" w:hAnsi="Calibri" w:cs="Calibri"/>
          <w:b/>
          <w:bCs/>
          <w:sz w:val="20"/>
        </w:rPr>
        <w:t>а</w:t>
      </w:r>
      <w:r w:rsidR="007834AE" w:rsidRPr="00D265F2">
        <w:rPr>
          <w:rFonts w:ascii="Calibri" w:hAnsi="Calibri" w:cs="Calibri"/>
          <w:sz w:val="20"/>
        </w:rPr>
        <w:t xml:space="preserve"> </w:t>
      </w:r>
      <w:r w:rsidR="00DE4DE0" w:rsidRPr="00D265F2">
        <w:rPr>
          <w:rFonts w:ascii="Calibri" w:hAnsi="Calibri" w:cs="Calibri"/>
          <w:b/>
          <w:bCs/>
          <w:sz w:val="20"/>
        </w:rPr>
        <w:t xml:space="preserve">у </w:t>
      </w:r>
      <w:r w:rsidR="007A295B" w:rsidRPr="00D265F2">
        <w:rPr>
          <w:rFonts w:ascii="Calibri" w:hAnsi="Calibri" w:cs="Calibri"/>
          <w:b/>
          <w:bCs/>
          <w:sz w:val="20"/>
        </w:rPr>
        <w:t>зала</w:t>
      </w:r>
      <w:r w:rsidR="00DE4DE0" w:rsidRPr="00D265F2">
        <w:rPr>
          <w:rFonts w:ascii="Calibri" w:hAnsi="Calibri" w:cs="Calibri"/>
          <w:b/>
          <w:bCs/>
          <w:sz w:val="20"/>
        </w:rPr>
        <w:t xml:space="preserve"> 1</w:t>
      </w:r>
      <w:r w:rsidR="003031C9" w:rsidRPr="00D265F2">
        <w:rPr>
          <w:rFonts w:ascii="Calibri" w:hAnsi="Calibri" w:cs="Calibri"/>
          <w:b/>
          <w:bCs/>
          <w:sz w:val="20"/>
        </w:rPr>
        <w:t>5</w:t>
      </w:r>
      <w:r w:rsidR="007A295B" w:rsidRPr="00D265F2">
        <w:rPr>
          <w:rFonts w:ascii="Calibri" w:hAnsi="Calibri" w:cs="Calibri"/>
          <w:b/>
          <w:bCs/>
          <w:sz w:val="20"/>
        </w:rPr>
        <w:t xml:space="preserve"> </w:t>
      </w:r>
      <w:r w:rsidR="00716B6C" w:rsidRPr="00D265F2">
        <w:rPr>
          <w:rFonts w:ascii="Calibri" w:hAnsi="Calibri" w:cs="Calibri"/>
          <w:b/>
          <w:bCs/>
          <w:sz w:val="20"/>
        </w:rPr>
        <w:t>9–10 апреля</w:t>
      </w:r>
      <w:r w:rsidR="0092299B" w:rsidRPr="00D265F2">
        <w:rPr>
          <w:rFonts w:ascii="Calibri" w:hAnsi="Calibri" w:cs="Calibri"/>
          <w:b/>
          <w:sz w:val="20"/>
        </w:rPr>
        <w:t xml:space="preserve"> с 09:00 до 1</w:t>
      </w:r>
      <w:r w:rsidR="005A5CA9" w:rsidRPr="00D265F2">
        <w:rPr>
          <w:rFonts w:ascii="Calibri" w:hAnsi="Calibri" w:cs="Calibri"/>
          <w:b/>
          <w:sz w:val="20"/>
        </w:rPr>
        <w:t>8</w:t>
      </w:r>
      <w:r w:rsidR="0092299B" w:rsidRPr="00D265F2">
        <w:rPr>
          <w:rFonts w:ascii="Calibri" w:hAnsi="Calibri" w:cs="Calibri"/>
          <w:b/>
          <w:sz w:val="20"/>
        </w:rPr>
        <w:t>:00</w:t>
      </w:r>
      <w:r w:rsidRPr="00D265F2">
        <w:rPr>
          <w:rFonts w:ascii="Calibri" w:hAnsi="Calibri" w:cs="Calibri"/>
          <w:b/>
          <w:sz w:val="20"/>
        </w:rPr>
        <w:t>.</w:t>
      </w:r>
      <w:r w:rsidRPr="00D265F2">
        <w:rPr>
          <w:rFonts w:ascii="Calibri" w:hAnsi="Calibri" w:cs="Calibri"/>
          <w:sz w:val="20"/>
        </w:rPr>
        <w:t xml:space="preserve"> </w:t>
      </w:r>
      <w:bookmarkEnd w:id="4"/>
      <w:r w:rsidRPr="00E11FAC">
        <w:rPr>
          <w:rFonts w:ascii="Calibri" w:hAnsi="Calibri" w:cs="Calibri"/>
          <w:sz w:val="20"/>
        </w:rPr>
        <w:t xml:space="preserve">Бейдж участника необходимо постоянно иметь при себе. </w:t>
      </w:r>
      <w:bookmarkEnd w:id="5"/>
      <w:r w:rsidR="00565369">
        <w:rPr>
          <w:rFonts w:ascii="Calibri" w:hAnsi="Calibri" w:cs="Calibri"/>
          <w:sz w:val="20"/>
        </w:rPr>
        <w:br/>
      </w:r>
      <w:r w:rsidRPr="00E11FAC">
        <w:rPr>
          <w:rFonts w:ascii="Calibri" w:hAnsi="Calibri" w:cs="Calibri"/>
          <w:b/>
          <w:sz w:val="20"/>
        </w:rPr>
        <w:t>Монтажные пропуска</w:t>
      </w:r>
      <w:r w:rsidR="003E223E" w:rsidRPr="00E11FAC">
        <w:rPr>
          <w:rFonts w:ascii="Calibri" w:hAnsi="Calibri" w:cs="Calibri"/>
          <w:b/>
          <w:sz w:val="20"/>
        </w:rPr>
        <w:t>.</w:t>
      </w:r>
      <w:r w:rsidR="007F58FD" w:rsidRPr="00E11FAC">
        <w:rPr>
          <w:rFonts w:ascii="Calibri" w:hAnsi="Calibri" w:cs="Calibri"/>
          <w:b/>
          <w:sz w:val="20"/>
        </w:rPr>
        <w:t xml:space="preserve"> </w:t>
      </w:r>
      <w:r w:rsidR="00740169" w:rsidRPr="00E11FAC">
        <w:rPr>
          <w:rFonts w:ascii="Calibri" w:hAnsi="Calibri" w:cs="Calibri"/>
          <w:bCs/>
          <w:sz w:val="20"/>
        </w:rPr>
        <w:t>Для доступа на площадку Мероприятия в периоды монтажа и демонтажа Застройщикам, подрядчикам, привлеченным Экспонентами, необходимы монтажные пропуска.</w:t>
      </w:r>
      <w:r w:rsidR="00565369">
        <w:rPr>
          <w:rFonts w:ascii="Calibri" w:hAnsi="Calibri" w:cs="Calibri"/>
          <w:bCs/>
          <w:sz w:val="20"/>
        </w:rPr>
        <w:br/>
      </w:r>
      <w:r w:rsidR="00FF6215" w:rsidRPr="00CD70C1">
        <w:rPr>
          <w:rFonts w:ascii="Calibri" w:hAnsi="Calibri" w:cs="Calibri"/>
          <w:b/>
          <w:sz w:val="20"/>
        </w:rPr>
        <w:t>Письмо на монтажные пропуска</w:t>
      </w:r>
      <w:r w:rsidR="00FF6215" w:rsidRPr="00CD70C1">
        <w:rPr>
          <w:rFonts w:ascii="Calibri" w:hAnsi="Calibri" w:cs="Calibri"/>
          <w:bCs/>
          <w:sz w:val="20"/>
        </w:rPr>
        <w:t xml:space="preserve"> оформляется на фирменном бланке компании</w:t>
      </w:r>
      <w:r w:rsidR="00775C4D" w:rsidRPr="00CD70C1">
        <w:rPr>
          <w:rFonts w:ascii="Calibri" w:hAnsi="Calibri" w:cs="Calibri"/>
          <w:bCs/>
          <w:sz w:val="20"/>
        </w:rPr>
        <w:t xml:space="preserve"> </w:t>
      </w:r>
      <w:r w:rsidR="00775C4D" w:rsidRPr="00CD70C1">
        <w:rPr>
          <w:rFonts w:ascii="Calibri" w:hAnsi="Calibri" w:cs="Calibri"/>
          <w:b/>
          <w:bCs/>
          <w:sz w:val="20"/>
        </w:rPr>
        <w:t>(образец письма А в конце документа)</w:t>
      </w:r>
      <w:r w:rsidR="00FF6215" w:rsidRPr="00CD70C1">
        <w:rPr>
          <w:rFonts w:ascii="Calibri" w:hAnsi="Calibri" w:cs="Calibri"/>
          <w:bCs/>
          <w:sz w:val="20"/>
        </w:rPr>
        <w:t xml:space="preserve"> с подписью и печатью руководителя, с указанием Мероприятия, места проведения работ (павильон, зал, стенд) и списком сотрудников.</w:t>
      </w:r>
      <w:r w:rsidR="00565369">
        <w:rPr>
          <w:rFonts w:ascii="Calibri" w:hAnsi="Calibri" w:cs="Calibri"/>
          <w:bCs/>
          <w:sz w:val="20"/>
        </w:rPr>
        <w:br/>
      </w:r>
      <w:r w:rsidR="00FF6215" w:rsidRPr="00CD70C1">
        <w:rPr>
          <w:rFonts w:ascii="Calibri" w:hAnsi="Calibri" w:cs="Calibri"/>
          <w:bCs/>
          <w:sz w:val="20"/>
        </w:rPr>
        <w:t xml:space="preserve">Оформить письмо могут компании-контрагенты, имеющие договорные отношения с «Крокус Экспо», Генеральным застройщиком или </w:t>
      </w:r>
      <w:r w:rsidR="0008690E" w:rsidRPr="00CD70C1">
        <w:rPr>
          <w:rFonts w:ascii="Calibri" w:hAnsi="Calibri" w:cs="Calibri"/>
          <w:bCs/>
          <w:sz w:val="20"/>
        </w:rPr>
        <w:t>Организатором</w:t>
      </w:r>
      <w:r w:rsidR="00FF6215" w:rsidRPr="00CD70C1">
        <w:rPr>
          <w:rFonts w:ascii="Calibri" w:hAnsi="Calibri" w:cs="Calibri"/>
          <w:bCs/>
          <w:sz w:val="20"/>
        </w:rPr>
        <w:t>. Запросы от сторонних компаний, не являющихся участниками Мероприятия, не принимаются.</w:t>
      </w:r>
      <w:r w:rsidR="00565369">
        <w:rPr>
          <w:rFonts w:ascii="Calibri" w:hAnsi="Calibri" w:cs="Calibri"/>
          <w:bCs/>
          <w:sz w:val="20"/>
        </w:rPr>
        <w:br/>
      </w:r>
      <w:r w:rsidR="009C50A5" w:rsidRPr="00CD70C1">
        <w:rPr>
          <w:rFonts w:ascii="Calibri" w:hAnsi="Calibri" w:cs="Calibri"/>
          <w:bCs/>
          <w:sz w:val="20"/>
        </w:rPr>
        <w:t xml:space="preserve">Для получения монтажных пропусков необходимо вместе с </w:t>
      </w:r>
      <w:r w:rsidR="009C50A5" w:rsidRPr="00CD70C1">
        <w:rPr>
          <w:rFonts w:ascii="Calibri" w:hAnsi="Calibri" w:cs="Calibri"/>
          <w:b/>
          <w:sz w:val="20"/>
        </w:rPr>
        <w:t>Письмом на монтажные пропуска</w:t>
      </w:r>
      <w:r w:rsidR="009C50A5" w:rsidRPr="00CD70C1">
        <w:rPr>
          <w:rFonts w:ascii="Calibri" w:hAnsi="Calibri" w:cs="Calibri"/>
          <w:bCs/>
          <w:sz w:val="20"/>
        </w:rPr>
        <w:t xml:space="preserve"> предъявить согласованное </w:t>
      </w:r>
      <w:r w:rsidR="009C50A5" w:rsidRPr="00CD70C1">
        <w:rPr>
          <w:rFonts w:ascii="Calibri" w:hAnsi="Calibri" w:cs="Calibri"/>
          <w:b/>
          <w:sz w:val="20"/>
        </w:rPr>
        <w:t>Письмо для ввоза/вывоза.</w:t>
      </w:r>
      <w:r w:rsidR="009C50A5" w:rsidRPr="00CD70C1">
        <w:rPr>
          <w:rFonts w:ascii="Calibri" w:hAnsi="Calibri" w:cs="Calibri"/>
          <w:bCs/>
          <w:sz w:val="20"/>
        </w:rPr>
        <w:t xml:space="preserve"> Если ничего не ввозится, то отметка </w:t>
      </w:r>
      <w:r w:rsidR="00F32CFC" w:rsidRPr="00CD70C1">
        <w:rPr>
          <w:rFonts w:ascii="Calibri" w:hAnsi="Calibri" w:cs="Calibri"/>
          <w:bCs/>
          <w:sz w:val="20"/>
        </w:rPr>
        <w:t>Организатора</w:t>
      </w:r>
      <w:r w:rsidR="009C50A5" w:rsidRPr="00CD70C1">
        <w:rPr>
          <w:rFonts w:ascii="Calibri" w:hAnsi="Calibri" w:cs="Calibri"/>
          <w:bCs/>
          <w:sz w:val="20"/>
        </w:rPr>
        <w:t xml:space="preserve"> (подтверждающая согласование) необходима на Письме на монтажные пропуска.</w:t>
      </w:r>
      <w:r w:rsidR="00565369">
        <w:rPr>
          <w:rFonts w:ascii="Calibri" w:hAnsi="Calibri" w:cs="Calibri"/>
          <w:bCs/>
          <w:sz w:val="20"/>
        </w:rPr>
        <w:br/>
      </w:r>
      <w:r w:rsidR="007A5C9B" w:rsidRPr="00CD70C1">
        <w:rPr>
          <w:rFonts w:ascii="Calibri" w:hAnsi="Calibri" w:cs="Calibri"/>
          <w:bCs/>
          <w:sz w:val="20"/>
        </w:rPr>
        <w:t xml:space="preserve">Чтобы сократить время ожидания при получении пропусков, вы можете заранее отправить Письмо на монтажные пропуска в </w:t>
      </w:r>
      <w:r w:rsidR="00CD70C1" w:rsidRPr="00CD70C1">
        <w:rPr>
          <w:rFonts w:ascii="Calibri" w:hAnsi="Calibri" w:cs="Calibri"/>
          <w:bCs/>
          <w:sz w:val="20"/>
        </w:rPr>
        <w:t>с</w:t>
      </w:r>
      <w:r w:rsidR="007A5C9B" w:rsidRPr="00CD70C1">
        <w:rPr>
          <w:rFonts w:ascii="Calibri" w:hAnsi="Calibri" w:cs="Calibri"/>
          <w:bCs/>
          <w:sz w:val="20"/>
        </w:rPr>
        <w:t>ервис-центр по электронной почте для подготовки необходимого количества пропусков.</w:t>
      </w:r>
      <w:r w:rsidR="00565369">
        <w:rPr>
          <w:rFonts w:ascii="Calibri" w:hAnsi="Calibri" w:cs="Calibri"/>
          <w:bCs/>
          <w:sz w:val="20"/>
        </w:rPr>
        <w:br/>
      </w:r>
      <w:r w:rsidR="0008690E" w:rsidRPr="00CD70C1">
        <w:rPr>
          <w:rFonts w:ascii="Calibri" w:hAnsi="Calibri" w:cs="Calibri"/>
          <w:b/>
          <w:sz w:val="20"/>
        </w:rPr>
        <w:t>Во время работы выставки монтажные пропуска не</w:t>
      </w:r>
      <w:r w:rsidR="00C1472F" w:rsidRPr="00CD70C1">
        <w:rPr>
          <w:rFonts w:ascii="Calibri" w:hAnsi="Calibri" w:cs="Calibri"/>
          <w:b/>
          <w:sz w:val="20"/>
        </w:rPr>
        <w:t>действительны!</w:t>
      </w:r>
      <w:r w:rsidR="00565369">
        <w:rPr>
          <w:rFonts w:ascii="Calibri" w:hAnsi="Calibri" w:cs="Calibri"/>
          <w:b/>
          <w:sz w:val="20"/>
        </w:rPr>
        <w:br/>
      </w:r>
      <w:r w:rsidRPr="00CD70C1">
        <w:rPr>
          <w:rFonts w:ascii="Calibri" w:hAnsi="Calibri" w:cs="Calibri"/>
          <w:b/>
          <w:sz w:val="20"/>
        </w:rPr>
        <w:t>Монтажные пропуска для застройщиков</w:t>
      </w:r>
      <w:r w:rsidRPr="00CD70C1">
        <w:rPr>
          <w:rFonts w:ascii="Calibri" w:hAnsi="Calibri" w:cs="Calibri"/>
          <w:sz w:val="20"/>
        </w:rPr>
        <w:t xml:space="preserve"> </w:t>
      </w:r>
      <w:r w:rsidR="006B51B7" w:rsidRPr="00CD70C1">
        <w:rPr>
          <w:rFonts w:ascii="Calibri" w:hAnsi="Calibri" w:cs="Calibri"/>
          <w:sz w:val="20"/>
        </w:rPr>
        <w:t>следует получить заранее</w:t>
      </w:r>
      <w:r w:rsidRPr="00CD70C1">
        <w:rPr>
          <w:rFonts w:ascii="Calibri" w:hAnsi="Calibri" w:cs="Calibri"/>
          <w:sz w:val="20"/>
        </w:rPr>
        <w:t xml:space="preserve"> в компани</w:t>
      </w:r>
      <w:r w:rsidR="006B51B7" w:rsidRPr="00CD70C1">
        <w:rPr>
          <w:rFonts w:ascii="Calibri" w:hAnsi="Calibri" w:cs="Calibri"/>
          <w:sz w:val="20"/>
        </w:rPr>
        <w:t>и</w:t>
      </w:r>
      <w:r w:rsidRPr="00CD70C1">
        <w:rPr>
          <w:rFonts w:ascii="Calibri" w:hAnsi="Calibri" w:cs="Calibri"/>
          <w:sz w:val="20"/>
        </w:rPr>
        <w:t xml:space="preserve"> «</w:t>
      </w:r>
      <w:proofErr w:type="spellStart"/>
      <w:r w:rsidRPr="00CD70C1">
        <w:rPr>
          <w:rFonts w:ascii="Calibri" w:hAnsi="Calibri" w:cs="Calibri"/>
          <w:sz w:val="20"/>
        </w:rPr>
        <w:t>Билд</w:t>
      </w:r>
      <w:r w:rsidR="000E3D12" w:rsidRPr="00CD70C1">
        <w:rPr>
          <w:rFonts w:ascii="Calibri" w:hAnsi="Calibri" w:cs="Calibri"/>
          <w:sz w:val="20"/>
        </w:rPr>
        <w:t>э</w:t>
      </w:r>
      <w:r w:rsidRPr="00CD70C1">
        <w:rPr>
          <w:rFonts w:ascii="Calibri" w:hAnsi="Calibri" w:cs="Calibri"/>
          <w:sz w:val="20"/>
        </w:rPr>
        <w:t>кспо</w:t>
      </w:r>
      <w:proofErr w:type="spellEnd"/>
      <w:r w:rsidRPr="00CD70C1">
        <w:rPr>
          <w:rFonts w:ascii="Calibri" w:hAnsi="Calibri" w:cs="Calibri"/>
          <w:sz w:val="20"/>
        </w:rPr>
        <w:t>»</w:t>
      </w:r>
      <w:r w:rsidR="0027470F" w:rsidRPr="00CD70C1">
        <w:rPr>
          <w:rFonts w:ascii="Calibri" w:hAnsi="Calibri" w:cs="Calibri"/>
          <w:sz w:val="20"/>
        </w:rPr>
        <w:t>, при прохождении аккредитации</w:t>
      </w:r>
      <w:r w:rsidRPr="00CD70C1">
        <w:rPr>
          <w:rFonts w:ascii="Calibri" w:hAnsi="Calibri" w:cs="Calibri"/>
          <w:sz w:val="20"/>
        </w:rPr>
        <w:t>.</w:t>
      </w:r>
      <w:r w:rsidR="00565369">
        <w:rPr>
          <w:rFonts w:ascii="Calibri" w:hAnsi="Calibri" w:cs="Calibri"/>
          <w:sz w:val="20"/>
        </w:rPr>
        <w:br/>
      </w:r>
      <w:r w:rsidRPr="00CD70C1">
        <w:rPr>
          <w:rFonts w:ascii="Calibri" w:hAnsi="Calibri" w:cs="Calibri"/>
          <w:b/>
          <w:sz w:val="20"/>
        </w:rPr>
        <w:t xml:space="preserve">Пропуска на VIP-парковку </w:t>
      </w:r>
      <w:r w:rsidRPr="00CD70C1">
        <w:rPr>
          <w:rFonts w:ascii="Calibri" w:hAnsi="Calibri" w:cs="Calibri"/>
          <w:sz w:val="20"/>
        </w:rPr>
        <w:t>заказанные и оплаченные заранее,</w:t>
      </w:r>
      <w:r w:rsidRPr="00CD70C1">
        <w:rPr>
          <w:rFonts w:ascii="Calibri" w:hAnsi="Calibri" w:cs="Calibri"/>
          <w:b/>
          <w:sz w:val="20"/>
        </w:rPr>
        <w:t xml:space="preserve"> </w:t>
      </w:r>
      <w:r w:rsidRPr="00CD70C1">
        <w:rPr>
          <w:rFonts w:ascii="Calibri" w:hAnsi="Calibri" w:cs="Calibri"/>
          <w:sz w:val="20"/>
        </w:rPr>
        <w:t>вы можете получить в офисе организатора с первого дня монтажа. Пропуска на VIP-парковку недействительны для грузовых автомобилей и микроавтобусов, а также автомобилей с рекламной информацией любого рода.</w:t>
      </w:r>
      <w:r w:rsidR="0092299B" w:rsidRPr="00CD70C1">
        <w:rPr>
          <w:rFonts w:ascii="Calibri" w:hAnsi="Calibri" w:cs="Calibri"/>
          <w:sz w:val="20"/>
        </w:rPr>
        <w:t xml:space="preserve"> Данные пропуска дают право парковки с 8:00 до 20:00.</w:t>
      </w:r>
    </w:p>
    <w:p w14:paraId="5E04A371" w14:textId="77777777" w:rsidR="00212B42" w:rsidRPr="00752048" w:rsidRDefault="00212B42" w:rsidP="00212B42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b/>
          <w:iCs/>
          <w:sz w:val="20"/>
        </w:rPr>
      </w:pPr>
      <w:r w:rsidRPr="00752048">
        <w:rPr>
          <w:rFonts w:ascii="Calibri" w:hAnsi="Calibri" w:cs="Calibri"/>
          <w:b/>
          <w:iCs/>
          <w:sz w:val="20"/>
        </w:rPr>
        <w:t>ОФОРМЛЕНИЕ ПИСЕМ НА ВВОЗ И ВЫВОЗ ЭКСПОНАТОВ</w:t>
      </w:r>
    </w:p>
    <w:p w14:paraId="72FF1624" w14:textId="77777777" w:rsidR="00212B42" w:rsidRPr="00752048" w:rsidRDefault="00212B42" w:rsidP="0078337F">
      <w:pPr>
        <w:spacing w:after="0"/>
        <w:rPr>
          <w:rFonts w:ascii="Calibri" w:hAnsi="Calibri" w:cs="Tahoma"/>
          <w:b/>
          <w:sz w:val="20"/>
        </w:rPr>
      </w:pPr>
      <w:r w:rsidRPr="00752048">
        <w:rPr>
          <w:rFonts w:ascii="Calibri" w:hAnsi="Calibri" w:cs="Tahoma"/>
          <w:b/>
          <w:sz w:val="20"/>
        </w:rPr>
        <w:t xml:space="preserve">Ввоз и вывоз </w:t>
      </w:r>
      <w:r w:rsidRPr="00752048">
        <w:rPr>
          <w:rFonts w:ascii="Calibri" w:hAnsi="Calibri" w:cs="Tahoma"/>
          <w:sz w:val="20"/>
        </w:rPr>
        <w:t>выставочных экспонатов и оборудования осуществляется по письмам, оформленным согласно нижеописанной процедуре:</w:t>
      </w:r>
    </w:p>
    <w:p w14:paraId="55DDD6FD" w14:textId="4BB51ACE" w:rsidR="00641FBF" w:rsidRPr="00752048" w:rsidRDefault="00641FBF" w:rsidP="0078337F">
      <w:pPr>
        <w:pStyle w:val="a6"/>
        <w:numPr>
          <w:ilvl w:val="0"/>
          <w:numId w:val="2"/>
        </w:numPr>
        <w:ind w:left="0" w:firstLine="0"/>
        <w:rPr>
          <w:rFonts w:ascii="Calibri" w:hAnsi="Calibri" w:cs="Tahoma"/>
          <w:sz w:val="20"/>
          <w:lang w:val="ru-RU"/>
        </w:rPr>
      </w:pPr>
      <w:bookmarkStart w:id="6" w:name="_Hlk28171359"/>
      <w:r w:rsidRPr="00752048">
        <w:rPr>
          <w:rFonts w:ascii="Calibri" w:hAnsi="Calibri" w:cs="Tahoma"/>
          <w:sz w:val="20"/>
          <w:lang w:val="ru-RU"/>
        </w:rPr>
        <w:t xml:space="preserve">Подготовить письмо на </w:t>
      </w:r>
      <w:r w:rsidRPr="00752048">
        <w:rPr>
          <w:rFonts w:ascii="Calibri" w:hAnsi="Calibri" w:cs="Tahoma"/>
          <w:b/>
          <w:bCs/>
          <w:sz w:val="20"/>
          <w:lang w:val="ru-RU"/>
        </w:rPr>
        <w:t xml:space="preserve">бланке вашей компании </w:t>
      </w:r>
      <w:r w:rsidRPr="00752048">
        <w:rPr>
          <w:rFonts w:ascii="Calibri" w:hAnsi="Calibri" w:cs="Tahoma"/>
          <w:b/>
          <w:bCs/>
          <w:sz w:val="20"/>
          <w:lang w:val="en-US"/>
        </w:rPr>
        <w:t>c</w:t>
      </w:r>
      <w:r w:rsidRPr="00752048">
        <w:rPr>
          <w:rFonts w:ascii="Calibri" w:hAnsi="Calibri" w:cs="Tahoma"/>
          <w:b/>
          <w:bCs/>
          <w:sz w:val="20"/>
          <w:lang w:val="ru-RU"/>
        </w:rPr>
        <w:t xml:space="preserve"> подписью руководителя и печатью</w:t>
      </w:r>
      <w:r w:rsidRPr="00752048">
        <w:rPr>
          <w:rFonts w:ascii="PT Sans Caption" w:hAnsi="PT Sans Caption"/>
          <w:sz w:val="18"/>
          <w:szCs w:val="18"/>
          <w:lang w:val="ru-RU"/>
        </w:rPr>
        <w:t xml:space="preserve"> </w:t>
      </w:r>
      <w:r w:rsidRPr="00752048">
        <w:rPr>
          <w:rFonts w:ascii="Calibri" w:hAnsi="Calibri" w:cs="Tahoma"/>
          <w:b/>
          <w:bCs/>
          <w:sz w:val="20"/>
          <w:lang w:val="ru-RU"/>
        </w:rPr>
        <w:t>с подробным описанием ввозимого оборудования и материалов</w:t>
      </w:r>
      <w:r w:rsidRPr="00752048">
        <w:rPr>
          <w:rFonts w:ascii="Calibri" w:hAnsi="Calibri" w:cs="Tahoma"/>
          <w:sz w:val="20"/>
          <w:lang w:val="ru-RU"/>
        </w:rPr>
        <w:t xml:space="preserve">, в 3-х экземплярах (Образец письма Б).  Подрядчики или транспортные агенты должны иметь на руках доверенность или письма на ввоз, оформленные от лица вашей компании на </w:t>
      </w:r>
      <w:r w:rsidRPr="00752048">
        <w:rPr>
          <w:rFonts w:ascii="Calibri" w:hAnsi="Calibri" w:cs="Tahoma"/>
          <w:b/>
          <w:bCs/>
          <w:sz w:val="20"/>
          <w:lang w:val="ru-RU"/>
        </w:rPr>
        <w:t>бланке вашей компании</w:t>
      </w:r>
      <w:r w:rsidRPr="00752048">
        <w:rPr>
          <w:rFonts w:ascii="Calibri" w:hAnsi="Calibri" w:cs="Tahoma"/>
          <w:sz w:val="20"/>
          <w:lang w:val="ru-RU"/>
        </w:rPr>
        <w:t>;</w:t>
      </w:r>
      <w:r w:rsidRPr="00752048">
        <w:rPr>
          <w:rFonts w:ascii="Calibri" w:hAnsi="Calibri" w:cs="Tahoma"/>
          <w:sz w:val="20"/>
          <w:lang w:val="ru-RU"/>
        </w:rPr>
        <w:br/>
      </w:r>
      <w:r w:rsidRPr="00752048">
        <w:rPr>
          <w:rFonts w:ascii="Calibri" w:hAnsi="Calibri" w:cs="Tahoma"/>
          <w:b/>
          <w:bCs/>
          <w:color w:val="FF0000"/>
          <w:sz w:val="20"/>
          <w:lang w:val="ru-RU"/>
        </w:rPr>
        <w:t>Просим обратить ваше внимание, что сервис-центр принимает в работу письма, строго в соответствии с образцом</w:t>
      </w:r>
      <w:r w:rsidRPr="00752048">
        <w:rPr>
          <w:rFonts w:ascii="Calibri" w:hAnsi="Calibri" w:cs="Tahoma"/>
          <w:sz w:val="20"/>
          <w:lang w:val="ru-RU"/>
        </w:rPr>
        <w:t>.</w:t>
      </w:r>
      <w:r w:rsidR="009924AF" w:rsidRPr="00752048">
        <w:rPr>
          <w:rFonts w:ascii="Calibri" w:hAnsi="Calibri" w:cs="Tahoma"/>
          <w:sz w:val="20"/>
          <w:lang w:val="ru-RU"/>
        </w:rPr>
        <w:t xml:space="preserve"> </w:t>
      </w:r>
    </w:p>
    <w:p w14:paraId="31C3A47E" w14:textId="2AB690A6" w:rsidR="00212B42" w:rsidRDefault="00212B42" w:rsidP="00212B42">
      <w:pPr>
        <w:pStyle w:val="a6"/>
        <w:numPr>
          <w:ilvl w:val="0"/>
          <w:numId w:val="2"/>
        </w:numPr>
        <w:ind w:left="0" w:firstLine="0"/>
        <w:jc w:val="both"/>
        <w:rPr>
          <w:rFonts w:ascii="Calibri" w:hAnsi="Calibri" w:cs="Tahoma"/>
          <w:sz w:val="20"/>
          <w:lang w:val="ru-RU"/>
        </w:rPr>
      </w:pPr>
      <w:r w:rsidRPr="00752048">
        <w:rPr>
          <w:rFonts w:ascii="Calibri" w:hAnsi="Calibri" w:cs="Tahoma"/>
          <w:sz w:val="20"/>
          <w:lang w:val="ru-RU"/>
        </w:rPr>
        <w:t xml:space="preserve">Завизировать </w:t>
      </w:r>
      <w:r w:rsidRPr="00090FAD">
        <w:rPr>
          <w:rFonts w:ascii="Calibri" w:hAnsi="Calibri" w:cs="Tahoma"/>
          <w:sz w:val="20"/>
          <w:lang w:val="ru-RU"/>
        </w:rPr>
        <w:t xml:space="preserve">письмо </w:t>
      </w:r>
      <w:r w:rsidR="000B4E18" w:rsidRPr="00090FAD">
        <w:rPr>
          <w:rFonts w:ascii="Calibri" w:hAnsi="Calibri" w:cs="Tahoma"/>
          <w:sz w:val="20"/>
          <w:lang w:val="ru-RU"/>
        </w:rPr>
        <w:t xml:space="preserve">в электронном виде у </w:t>
      </w:r>
      <w:r w:rsidR="000B4E18" w:rsidRPr="00175DF4">
        <w:rPr>
          <w:rFonts w:ascii="Calibri" w:hAnsi="Calibri" w:cs="Tahoma"/>
          <w:sz w:val="20"/>
          <w:lang w:val="ru-RU"/>
        </w:rPr>
        <w:t>организатора</w:t>
      </w:r>
      <w:r w:rsidR="0057763A" w:rsidRPr="00175DF4">
        <w:rPr>
          <w:rFonts w:ascii="Calibri" w:hAnsi="Calibri" w:cs="Tahoma"/>
          <w:sz w:val="20"/>
          <w:lang w:val="ru-RU"/>
        </w:rPr>
        <w:t xml:space="preserve"> заранее</w:t>
      </w:r>
      <w:r w:rsidR="000B4E18" w:rsidRPr="00175DF4">
        <w:rPr>
          <w:rFonts w:ascii="Calibri" w:hAnsi="Calibri" w:cs="Tahoma"/>
          <w:sz w:val="20"/>
          <w:lang w:val="ru-RU"/>
        </w:rPr>
        <w:t xml:space="preserve"> или </w:t>
      </w:r>
      <w:r w:rsidR="0057763A" w:rsidRPr="00175DF4">
        <w:rPr>
          <w:rFonts w:ascii="Calibri" w:hAnsi="Calibri" w:cs="Tahoma"/>
          <w:sz w:val="20"/>
          <w:lang w:val="ru-RU"/>
        </w:rPr>
        <w:t xml:space="preserve">во время монтажа </w:t>
      </w:r>
      <w:r w:rsidRPr="00175DF4">
        <w:rPr>
          <w:rFonts w:ascii="Calibri" w:hAnsi="Calibri" w:cs="Tahoma"/>
          <w:sz w:val="20"/>
          <w:lang w:val="ru-RU"/>
        </w:rPr>
        <w:t>в офисе организатора (</w:t>
      </w:r>
      <w:r w:rsidR="00C62FA6" w:rsidRPr="00EC6406">
        <w:rPr>
          <w:rFonts w:ascii="Calibri" w:hAnsi="Calibri" w:cs="Calibri"/>
          <w:b/>
          <w:bCs/>
          <w:color w:val="FF0000"/>
          <w:sz w:val="20"/>
          <w:lang w:val="ru-RU"/>
        </w:rPr>
        <w:t>14-м зале 3-го павильона, стенд</w:t>
      </w:r>
      <w:r w:rsidR="00C62FA6" w:rsidRPr="00EC6406">
        <w:rPr>
          <w:rFonts w:ascii="Calibri" w:hAnsi="Calibri" w:cs="Calibri"/>
          <w:b/>
          <w:color w:val="FF0000"/>
          <w:sz w:val="20"/>
          <w:lang w:val="ru-RU"/>
        </w:rPr>
        <w:t xml:space="preserve"> </w:t>
      </w:r>
      <w:r w:rsidR="00C62FA6" w:rsidRPr="00EC6406">
        <w:rPr>
          <w:rFonts w:ascii="Calibri" w:hAnsi="Calibri" w:cs="Calibri"/>
          <w:b/>
          <w:color w:val="FF0000"/>
          <w:sz w:val="20"/>
          <w:lang w:val="en-US"/>
        </w:rPr>
        <w:t>B</w:t>
      </w:r>
      <w:r w:rsidR="00C62FA6" w:rsidRPr="00EC6406">
        <w:rPr>
          <w:rFonts w:ascii="Calibri" w:hAnsi="Calibri" w:cs="Calibri"/>
          <w:b/>
          <w:color w:val="FF0000"/>
          <w:sz w:val="20"/>
          <w:lang w:val="ru-RU"/>
        </w:rPr>
        <w:t>5095</w:t>
      </w:r>
      <w:r w:rsidRPr="00175DF4">
        <w:rPr>
          <w:rFonts w:ascii="Calibri" w:hAnsi="Calibri" w:cs="Tahoma"/>
          <w:sz w:val="20"/>
          <w:lang w:val="ru-RU"/>
        </w:rPr>
        <w:t>),</w:t>
      </w:r>
      <w:bookmarkEnd w:id="6"/>
      <w:r w:rsidRPr="00175DF4">
        <w:rPr>
          <w:rFonts w:ascii="Calibri" w:hAnsi="Calibri" w:cs="Tahoma"/>
          <w:sz w:val="20"/>
          <w:lang w:val="ru-RU"/>
        </w:rPr>
        <w:t xml:space="preserve"> </w:t>
      </w:r>
      <w:r w:rsidRPr="00175DF4">
        <w:rPr>
          <w:rFonts w:ascii="Calibri" w:hAnsi="Calibri" w:cs="Tahoma"/>
          <w:b/>
          <w:sz w:val="20"/>
          <w:u w:val="single"/>
          <w:lang w:val="ru-RU"/>
        </w:rPr>
        <w:t>а затем</w:t>
      </w:r>
      <w:r w:rsidRPr="00175DF4">
        <w:rPr>
          <w:rFonts w:ascii="Calibri" w:hAnsi="Calibri" w:cs="Tahoma"/>
          <w:sz w:val="20"/>
          <w:lang w:val="ru-RU"/>
        </w:rPr>
        <w:t xml:space="preserve"> в сервис-</w:t>
      </w:r>
      <w:r w:rsidR="00382B6B" w:rsidRPr="00175DF4">
        <w:rPr>
          <w:rFonts w:ascii="Calibri" w:hAnsi="Calibri" w:cs="Tahoma"/>
          <w:sz w:val="20"/>
          <w:lang w:val="ru-RU"/>
        </w:rPr>
        <w:t>ц</w:t>
      </w:r>
      <w:r w:rsidRPr="00175DF4">
        <w:rPr>
          <w:rFonts w:ascii="Calibri" w:hAnsi="Calibri" w:cs="Tahoma"/>
          <w:sz w:val="20"/>
          <w:lang w:val="ru-RU"/>
        </w:rPr>
        <w:t>ентре павильона</w:t>
      </w:r>
      <w:r w:rsidR="00FD7C67" w:rsidRPr="00175DF4">
        <w:rPr>
          <w:rFonts w:ascii="Calibri" w:hAnsi="Calibri" w:cs="Tahoma"/>
          <w:sz w:val="20"/>
          <w:lang w:val="ru-RU"/>
        </w:rPr>
        <w:t xml:space="preserve">. Сотрудник </w:t>
      </w:r>
      <w:r w:rsidR="00D00D3E" w:rsidRPr="00175DF4">
        <w:rPr>
          <w:rFonts w:ascii="Calibri" w:hAnsi="Calibri" w:cs="Tahoma"/>
          <w:sz w:val="20"/>
          <w:lang w:val="ru-RU"/>
        </w:rPr>
        <w:t>сервис-центра</w:t>
      </w:r>
      <w:r w:rsidR="0069066A" w:rsidRPr="00175DF4">
        <w:rPr>
          <w:rFonts w:ascii="Calibri" w:hAnsi="Calibri" w:cs="Tahoma"/>
          <w:sz w:val="20"/>
          <w:lang w:val="ru-RU"/>
        </w:rPr>
        <w:t xml:space="preserve"> присвоит</w:t>
      </w:r>
      <w:r w:rsidR="0069066A" w:rsidRPr="00752048">
        <w:rPr>
          <w:rFonts w:ascii="Calibri" w:hAnsi="Calibri" w:cs="Tahoma"/>
          <w:sz w:val="20"/>
          <w:lang w:val="ru-RU"/>
        </w:rPr>
        <w:t xml:space="preserve"> </w:t>
      </w:r>
      <w:r w:rsidR="00C06C22" w:rsidRPr="00752048">
        <w:rPr>
          <w:rFonts w:ascii="Calibri" w:hAnsi="Calibri" w:cs="Tahoma"/>
          <w:sz w:val="20"/>
          <w:lang w:val="ru-RU"/>
        </w:rPr>
        <w:t xml:space="preserve">письму номер и проставит печати: </w:t>
      </w:r>
      <w:r w:rsidR="00776DEE" w:rsidRPr="00752048">
        <w:rPr>
          <w:rFonts w:ascii="Calibri" w:hAnsi="Calibri" w:cs="Tahoma"/>
          <w:sz w:val="20"/>
          <w:lang w:val="ru-RU"/>
        </w:rPr>
        <w:t>«</w:t>
      </w:r>
      <w:r w:rsidR="00776DEE" w:rsidRPr="00752048">
        <w:rPr>
          <w:rFonts w:ascii="Calibri" w:hAnsi="Calibri" w:cs="Tahoma"/>
          <w:b/>
          <w:bCs/>
          <w:sz w:val="20"/>
          <w:lang w:val="ru-RU"/>
        </w:rPr>
        <w:t>ВВОЗ РАЗРЕШЕН</w:t>
      </w:r>
      <w:r w:rsidR="00776DEE" w:rsidRPr="00752048">
        <w:rPr>
          <w:rFonts w:ascii="Calibri" w:hAnsi="Calibri" w:cs="Tahoma"/>
          <w:sz w:val="20"/>
          <w:lang w:val="ru-RU"/>
        </w:rPr>
        <w:t>» и «</w:t>
      </w:r>
      <w:r w:rsidR="00776DEE" w:rsidRPr="00752048">
        <w:rPr>
          <w:rFonts w:ascii="Calibri" w:hAnsi="Calibri" w:cs="Tahoma"/>
          <w:b/>
          <w:bCs/>
          <w:sz w:val="20"/>
          <w:lang w:val="ru-RU"/>
        </w:rPr>
        <w:t>ВЫВОЗ РАЗРЕШЕН</w:t>
      </w:r>
      <w:r w:rsidR="00776DEE" w:rsidRPr="00752048">
        <w:rPr>
          <w:rFonts w:ascii="Calibri" w:hAnsi="Calibri" w:cs="Tahoma"/>
          <w:sz w:val="20"/>
          <w:lang w:val="ru-RU"/>
        </w:rPr>
        <w:t>».</w:t>
      </w:r>
      <w:r w:rsidR="005A4857" w:rsidRPr="00752048">
        <w:rPr>
          <w:rFonts w:ascii="Calibri" w:hAnsi="Calibri" w:cs="Tahoma"/>
          <w:sz w:val="20"/>
          <w:lang w:val="ru-RU"/>
        </w:rPr>
        <w:t xml:space="preserve"> Пожалуйста, запомните данный номер</w:t>
      </w:r>
      <w:r w:rsidR="009667B9" w:rsidRPr="00752048">
        <w:rPr>
          <w:rFonts w:ascii="Calibri" w:hAnsi="Calibri" w:cs="Tahoma"/>
          <w:sz w:val="20"/>
          <w:lang w:val="ru-RU"/>
        </w:rPr>
        <w:t>.</w:t>
      </w:r>
      <w:r w:rsidR="00017BDD" w:rsidRPr="00752048">
        <w:rPr>
          <w:rFonts w:ascii="Calibri" w:hAnsi="Calibri" w:cs="Tahoma"/>
          <w:sz w:val="20"/>
          <w:lang w:val="ru-RU"/>
        </w:rPr>
        <w:t xml:space="preserve"> </w:t>
      </w:r>
    </w:p>
    <w:p w14:paraId="38D80A25" w14:textId="2A5E1AA0" w:rsidR="00FA7C66" w:rsidRDefault="0008169D" w:rsidP="00FA7C66">
      <w:pPr>
        <w:pStyle w:val="a6"/>
        <w:ind w:left="0"/>
        <w:jc w:val="both"/>
        <w:rPr>
          <w:lang w:val="ru-RU"/>
        </w:rPr>
      </w:pPr>
      <w:r>
        <w:rPr>
          <w:rFonts w:ascii="Calibri" w:hAnsi="Calibri" w:cs="Tahoma"/>
          <w:sz w:val="20"/>
          <w:lang w:val="ru-RU"/>
        </w:rPr>
        <w:t xml:space="preserve">Завизировать письмо в электронном виде можно у координатора выставки Людмилы Савиловой, направив запрос на </w:t>
      </w:r>
      <w:proofErr w:type="spellStart"/>
      <w:r>
        <w:rPr>
          <w:rFonts w:ascii="Calibri" w:hAnsi="Calibri" w:cs="Tahoma"/>
          <w:sz w:val="20"/>
          <w:lang w:val="ru-RU"/>
        </w:rPr>
        <w:t>эл.почту</w:t>
      </w:r>
      <w:proofErr w:type="spellEnd"/>
      <w:r>
        <w:rPr>
          <w:rFonts w:ascii="Calibri" w:hAnsi="Calibri" w:cs="Tahoma"/>
          <w:sz w:val="20"/>
          <w:lang w:val="ru-RU"/>
        </w:rPr>
        <w:t xml:space="preserve"> </w:t>
      </w:r>
      <w:hyperlink r:id="rId9" w:tgtFrame="_blank" w:history="1">
        <w:r w:rsid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</w:rPr>
          <w:t>Lyudmila</w:t>
        </w:r>
        <w:r w:rsidR="00576402" w:rsidRP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  <w:lang w:val="ru-RU"/>
          </w:rPr>
          <w:t>.</w:t>
        </w:r>
        <w:r w:rsid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</w:rPr>
          <w:t>Savilova</w:t>
        </w:r>
        <w:r w:rsidR="00576402" w:rsidRP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  <w:lang w:val="ru-RU"/>
          </w:rPr>
          <w:t>@</w:t>
        </w:r>
        <w:proofErr w:type="spellStart"/>
        <w:r w:rsid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</w:rPr>
          <w:t>ite</w:t>
        </w:r>
        <w:proofErr w:type="spellEnd"/>
        <w:r w:rsidR="00576402" w:rsidRP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  <w:lang w:val="ru-RU"/>
          </w:rPr>
          <w:t>.</w:t>
        </w:r>
        <w:r w:rsidR="00576402">
          <w:rPr>
            <w:rStyle w:val="a5"/>
            <w:rFonts w:ascii="Segoe UI" w:hAnsi="Segoe UI" w:cs="Segoe UI"/>
            <w:b/>
            <w:bCs/>
            <w:color w:val="006F45"/>
            <w:sz w:val="18"/>
            <w:szCs w:val="18"/>
            <w:shd w:val="clear" w:color="auto" w:fill="FFFFFF"/>
          </w:rPr>
          <w:t>group</w:t>
        </w:r>
      </w:hyperlink>
      <w:r w:rsidR="00576402">
        <w:rPr>
          <w:lang w:val="ru-RU"/>
        </w:rPr>
        <w:t>.</w:t>
      </w:r>
    </w:p>
    <w:p w14:paraId="77303900" w14:textId="1866FDEF" w:rsidR="00576402" w:rsidRPr="00576402" w:rsidRDefault="00576402" w:rsidP="00FA7C66">
      <w:pPr>
        <w:pStyle w:val="a6"/>
        <w:ind w:left="0"/>
        <w:jc w:val="both"/>
        <w:rPr>
          <w:rFonts w:asciiTheme="minorHAnsi" w:hAnsiTheme="minorHAnsi" w:cstheme="minorHAnsi"/>
          <w:i/>
          <w:iCs/>
          <w:sz w:val="20"/>
          <w:u w:val="single"/>
          <w:lang w:val="ru-RU"/>
        </w:rPr>
      </w:pPr>
      <w:r w:rsidRPr="00576402">
        <w:rPr>
          <w:rFonts w:asciiTheme="minorHAnsi" w:hAnsiTheme="minorHAnsi" w:cstheme="minorHAnsi"/>
          <w:i/>
          <w:iCs/>
          <w:sz w:val="20"/>
          <w:u w:val="single"/>
          <w:lang w:val="ru-RU"/>
        </w:rPr>
        <w:t>Обращаем внимание, что письмо визируется только при наличии 100% оплаты по всем счетам.</w:t>
      </w:r>
    </w:p>
    <w:p w14:paraId="398A4725" w14:textId="22EFECE3" w:rsidR="00212B42" w:rsidRPr="00752048" w:rsidRDefault="005C5E2D" w:rsidP="00212B42">
      <w:pPr>
        <w:pStyle w:val="a6"/>
        <w:numPr>
          <w:ilvl w:val="0"/>
          <w:numId w:val="2"/>
        </w:numPr>
        <w:ind w:left="0" w:firstLine="0"/>
        <w:jc w:val="both"/>
        <w:rPr>
          <w:rFonts w:ascii="Calibri" w:hAnsi="Calibri" w:cs="Tahoma"/>
          <w:sz w:val="20"/>
          <w:lang w:val="ru-RU"/>
        </w:rPr>
      </w:pPr>
      <w:r w:rsidRPr="00752048">
        <w:rPr>
          <w:rFonts w:ascii="Calibri" w:hAnsi="Calibri" w:cs="Tahoma"/>
          <w:sz w:val="20"/>
          <w:lang w:val="ru-RU"/>
        </w:rPr>
        <w:t>Оплатить или п</w:t>
      </w:r>
      <w:r w:rsidR="00212B42" w:rsidRPr="00752048">
        <w:rPr>
          <w:rFonts w:ascii="Calibri" w:hAnsi="Calibri" w:cs="Tahoma"/>
          <w:sz w:val="20"/>
          <w:lang w:val="ru-RU"/>
        </w:rPr>
        <w:t>олучить</w:t>
      </w:r>
      <w:r w:rsidR="009350C3" w:rsidRPr="00752048">
        <w:rPr>
          <w:rFonts w:ascii="Calibri" w:hAnsi="Calibri" w:cs="Tahoma"/>
          <w:sz w:val="20"/>
          <w:lang w:val="ru-RU"/>
        </w:rPr>
        <w:t xml:space="preserve"> (если были оплачены ранее)</w:t>
      </w:r>
      <w:r w:rsidR="00212B42" w:rsidRPr="00752048">
        <w:rPr>
          <w:rFonts w:ascii="Calibri" w:hAnsi="Calibri" w:cs="Tahoma"/>
          <w:sz w:val="20"/>
          <w:lang w:val="ru-RU"/>
        </w:rPr>
        <w:t xml:space="preserve"> пропуска на въезд автомашин в зону ПРР </w:t>
      </w:r>
      <w:r w:rsidR="001D0AFD" w:rsidRPr="00752048">
        <w:rPr>
          <w:rFonts w:ascii="Calibri" w:hAnsi="Calibri" w:cs="Tahoma"/>
          <w:sz w:val="20"/>
          <w:lang w:val="ru-RU"/>
        </w:rPr>
        <w:t xml:space="preserve">можно в электронном виде или </w:t>
      </w:r>
      <w:r w:rsidR="00212B42" w:rsidRPr="00752048">
        <w:rPr>
          <w:rFonts w:ascii="Calibri" w:hAnsi="Calibri" w:cs="Tahoma"/>
          <w:sz w:val="20"/>
          <w:lang w:val="ru-RU"/>
        </w:rPr>
        <w:t>в сервис-центре.</w:t>
      </w:r>
      <w:r w:rsidR="00C812FB" w:rsidRPr="00752048">
        <w:rPr>
          <w:rFonts w:ascii="Calibri" w:hAnsi="Calibri" w:cs="Tahoma"/>
          <w:sz w:val="20"/>
          <w:lang w:val="ru-RU"/>
        </w:rPr>
        <w:t xml:space="preserve"> </w:t>
      </w:r>
      <w:r w:rsidR="00212B42" w:rsidRPr="00752048">
        <w:rPr>
          <w:rFonts w:ascii="Calibri" w:hAnsi="Calibri" w:cs="Tahoma"/>
          <w:sz w:val="20"/>
          <w:lang w:val="ru-RU"/>
        </w:rPr>
        <w:t>Пропуска также можно приобрести на месте, на стойке сервис-центра.</w:t>
      </w:r>
      <w:r w:rsidR="0042150A" w:rsidRPr="00752048">
        <w:rPr>
          <w:rFonts w:ascii="Calibri" w:hAnsi="Calibri" w:cs="Tahoma"/>
          <w:sz w:val="20"/>
          <w:lang w:val="ru-RU"/>
        </w:rPr>
        <w:t xml:space="preserve"> </w:t>
      </w:r>
      <w:r w:rsidR="00AD5388" w:rsidRPr="00752048">
        <w:rPr>
          <w:rFonts w:ascii="Calibri" w:hAnsi="Calibri" w:cs="Tahoma"/>
          <w:b/>
          <w:bCs/>
          <w:sz w:val="20"/>
          <w:lang w:val="ru-RU"/>
        </w:rPr>
        <w:t>Пропуска можно приобрести только при предъявлении оформленного письма на ввоз и вывоз экспонатов</w:t>
      </w:r>
      <w:r w:rsidR="00C82DC1">
        <w:rPr>
          <w:rFonts w:ascii="Calibri" w:hAnsi="Calibri" w:cs="Tahoma"/>
          <w:b/>
          <w:bCs/>
          <w:sz w:val="20"/>
          <w:lang w:val="ru-RU"/>
        </w:rPr>
        <w:t>.</w:t>
      </w:r>
    </w:p>
    <w:p w14:paraId="08D83A53" w14:textId="77777777" w:rsidR="00212B42" w:rsidRPr="00752048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bookmarkStart w:id="7" w:name="_Hlk28171390"/>
      <w:r w:rsidRPr="00752048">
        <w:rPr>
          <w:rFonts w:ascii="Calibri" w:hAnsi="Calibri" w:cs="Tahoma"/>
          <w:sz w:val="20"/>
          <w:lang w:val="ru-RU"/>
        </w:rPr>
        <w:t>Один экземпляр письма остается в сервис-центре, второй - передается сотруднику охраны на монтажных воротах при завозе экспонатов. По оставшемуся у вас экземпляру письма осуществляется вывоз экспонатов по окончании выставки.</w:t>
      </w:r>
    </w:p>
    <w:p w14:paraId="7E793804" w14:textId="16B59F51" w:rsidR="008F1952" w:rsidRPr="00782916" w:rsidRDefault="008F1952" w:rsidP="00480DF0">
      <w:pPr>
        <w:pStyle w:val="a6"/>
        <w:ind w:left="0"/>
        <w:jc w:val="both"/>
        <w:rPr>
          <w:rFonts w:cs="Tahoma"/>
          <w:color w:val="0000FF"/>
          <w:lang w:val="ru-RU"/>
        </w:rPr>
      </w:pPr>
      <w:r w:rsidRPr="00782916">
        <w:rPr>
          <w:rFonts w:ascii="Calibri" w:eastAsiaTheme="minorHAnsi" w:hAnsi="Calibri" w:cs="Tahoma"/>
          <w:b/>
          <w:sz w:val="20"/>
          <w:lang w:val="ru-RU"/>
        </w:rPr>
        <w:t>Сер</w:t>
      </w:r>
      <w:r w:rsidRPr="00782916">
        <w:rPr>
          <w:rFonts w:asciiTheme="minorHAnsi" w:eastAsiaTheme="minorHAnsi" w:hAnsiTheme="minorHAnsi" w:cstheme="minorHAnsi"/>
          <w:b/>
          <w:sz w:val="20"/>
          <w:lang w:val="ru-RU"/>
        </w:rPr>
        <w:t>вис-центр Павильона 3</w:t>
      </w:r>
      <w:r w:rsidRPr="00782916">
        <w:rPr>
          <w:rFonts w:asciiTheme="minorHAnsi" w:eastAsiaTheme="minorHAnsi" w:hAnsiTheme="minorHAnsi" w:cstheme="minorHAnsi"/>
          <w:sz w:val="20"/>
          <w:lang w:val="ru-RU"/>
        </w:rPr>
        <w:t xml:space="preserve"> </w:t>
      </w:r>
      <w:proofErr w:type="spellStart"/>
      <w:r w:rsidRPr="00782916">
        <w:rPr>
          <w:rFonts w:asciiTheme="minorHAnsi" w:eastAsiaTheme="minorHAnsi" w:hAnsiTheme="minorHAnsi" w:cstheme="minorHAnsi"/>
          <w:sz w:val="20"/>
          <w:lang w:val="ru-RU"/>
        </w:rPr>
        <w:t>Teл</w:t>
      </w:r>
      <w:proofErr w:type="spellEnd"/>
      <w:r w:rsidRPr="00782916">
        <w:rPr>
          <w:rFonts w:asciiTheme="minorHAnsi" w:eastAsiaTheme="minorHAnsi" w:hAnsiTheme="minorHAnsi" w:cstheme="minorHAnsi"/>
          <w:sz w:val="20"/>
          <w:lang w:val="ru-RU"/>
        </w:rPr>
        <w:t>.: </w:t>
      </w:r>
      <w:r w:rsidR="002241A9" w:rsidRPr="00782916">
        <w:rPr>
          <w:rFonts w:asciiTheme="minorHAnsi" w:eastAsiaTheme="minorHAnsi" w:hAnsiTheme="minorHAnsi" w:cstheme="minorHAnsi"/>
          <w:sz w:val="20"/>
          <w:lang w:val="ru-RU"/>
        </w:rPr>
        <w:t>+7 (495) 727-25-24</w:t>
      </w:r>
      <w:r w:rsidR="002241A9" w:rsidRPr="00782916">
        <w:rPr>
          <w:rFonts w:ascii="PT Sans Caption" w:hAnsi="PT Sans Caption"/>
          <w:color w:val="3E4D5C"/>
          <w:sz w:val="20"/>
          <w:shd w:val="clear" w:color="auto" w:fill="FFFFFF"/>
          <w:lang w:val="ru-RU"/>
        </w:rPr>
        <w:t xml:space="preserve"> </w:t>
      </w:r>
      <w:hyperlink r:id="rId10" w:history="1">
        <w:r w:rsidR="00962B26" w:rsidRPr="00782916">
          <w:rPr>
            <w:rStyle w:val="a5"/>
            <w:rFonts w:asciiTheme="minorHAnsi" w:hAnsiTheme="minorHAnsi" w:cstheme="minorHAnsi"/>
            <w:sz w:val="20"/>
            <w:u w:val="none"/>
            <w:lang w:val="ru-RU"/>
          </w:rPr>
          <w:t>Service3@Crocus-Expo.ru</w:t>
        </w:r>
      </w:hyperlink>
    </w:p>
    <w:p w14:paraId="736AC2A7" w14:textId="43E1B146" w:rsidR="00AA1E8B" w:rsidRDefault="00480DF0" w:rsidP="00212B42">
      <w:pPr>
        <w:spacing w:after="0"/>
        <w:jc w:val="both"/>
        <w:rPr>
          <w:rStyle w:val="a5"/>
          <w:rFonts w:ascii="Calibri" w:hAnsi="Calibri" w:cs="Tahoma"/>
          <w:b/>
          <w:sz w:val="20"/>
        </w:rPr>
      </w:pPr>
      <w:r w:rsidRPr="00752048">
        <w:rPr>
          <w:rFonts w:ascii="Calibri" w:hAnsi="Calibri" w:cs="Tahoma"/>
          <w:b/>
          <w:sz w:val="20"/>
        </w:rPr>
        <w:t>Актуальную информацию вы</w:t>
      </w:r>
      <w:r w:rsidR="00AA1E8B" w:rsidRPr="00752048">
        <w:rPr>
          <w:rFonts w:ascii="Calibri" w:hAnsi="Calibri" w:cs="Tahoma"/>
          <w:b/>
          <w:sz w:val="20"/>
        </w:rPr>
        <w:t xml:space="preserve"> можете найти на сайте </w:t>
      </w:r>
      <w:hyperlink r:id="rId11" w:history="1">
        <w:r w:rsidR="00AA1E8B" w:rsidRPr="00752048">
          <w:rPr>
            <w:rStyle w:val="a5"/>
            <w:rFonts w:ascii="Calibri" w:hAnsi="Calibri" w:cs="Tahoma"/>
            <w:b/>
            <w:sz w:val="20"/>
          </w:rPr>
          <w:t>МВЦ Крокус Экспо</w:t>
        </w:r>
      </w:hyperlink>
    </w:p>
    <w:p w14:paraId="445A99DB" w14:textId="39581BA2" w:rsidR="00580851" w:rsidRPr="00580851" w:rsidRDefault="00580851" w:rsidP="00212B42">
      <w:pPr>
        <w:spacing w:after="0"/>
        <w:jc w:val="both"/>
        <w:rPr>
          <w:rFonts w:ascii="Calibri" w:hAnsi="Calibri" w:cs="Tahoma"/>
          <w:b/>
          <w:sz w:val="20"/>
        </w:rPr>
      </w:pPr>
      <w:r>
        <w:rPr>
          <w:rStyle w:val="a5"/>
          <w:rFonts w:ascii="Calibri" w:hAnsi="Calibri" w:cs="Tahoma"/>
          <w:b/>
          <w:sz w:val="20"/>
        </w:rPr>
        <w:t>Сервис-центр располагается в фойе зала 14.</w:t>
      </w:r>
    </w:p>
    <w:p w14:paraId="57D31AAE" w14:textId="77777777" w:rsidR="00A85875" w:rsidRPr="00752048" w:rsidRDefault="00A85875" w:rsidP="00212B42">
      <w:pPr>
        <w:spacing w:after="0"/>
        <w:jc w:val="both"/>
        <w:rPr>
          <w:rFonts w:ascii="Calibri" w:hAnsi="Calibri" w:cs="Tahoma"/>
          <w:b/>
          <w:sz w:val="20"/>
        </w:rPr>
      </w:pPr>
    </w:p>
    <w:p w14:paraId="6A423A7F" w14:textId="3DE01003" w:rsidR="00212B42" w:rsidRPr="00752048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752048">
        <w:rPr>
          <w:rFonts w:ascii="Calibri" w:hAnsi="Calibri" w:cs="Tahoma"/>
          <w:b/>
          <w:sz w:val="20"/>
        </w:rPr>
        <w:t>Ввоз дополнительных экспонатов</w:t>
      </w:r>
      <w:r w:rsidRPr="00752048">
        <w:rPr>
          <w:rFonts w:ascii="Calibri" w:hAnsi="Calibri" w:cs="Tahoma"/>
          <w:sz w:val="20"/>
        </w:rPr>
        <w:t xml:space="preserve"> в дни работы выставки можно осуществить </w:t>
      </w:r>
      <w:r w:rsidRPr="00752048">
        <w:rPr>
          <w:rFonts w:ascii="Calibri" w:hAnsi="Calibri" w:cs="Tahoma"/>
          <w:b/>
          <w:sz w:val="20"/>
        </w:rPr>
        <w:t xml:space="preserve">только с 09:00 до 10:00 </w:t>
      </w:r>
      <w:r w:rsidRPr="00752048">
        <w:rPr>
          <w:rFonts w:ascii="Calibri" w:hAnsi="Calibri" w:cs="Tahoma"/>
          <w:sz w:val="20"/>
        </w:rPr>
        <w:t>(в первый день выставки с 08:00) и</w:t>
      </w:r>
      <w:r w:rsidRPr="00752048">
        <w:rPr>
          <w:rFonts w:ascii="Calibri" w:hAnsi="Calibri" w:cs="Tahoma"/>
          <w:b/>
          <w:sz w:val="20"/>
        </w:rPr>
        <w:t xml:space="preserve"> с 18:00 до 19:00</w:t>
      </w:r>
      <w:r w:rsidRPr="00752048">
        <w:rPr>
          <w:rFonts w:ascii="Calibri" w:hAnsi="Calibri" w:cs="Tahoma"/>
          <w:sz w:val="20"/>
        </w:rPr>
        <w:t xml:space="preserve">. </w:t>
      </w:r>
    </w:p>
    <w:p w14:paraId="09CB0AC2" w14:textId="399C94CF" w:rsidR="00212B42" w:rsidRPr="003F64F9" w:rsidRDefault="00212B42" w:rsidP="00212B42">
      <w:pPr>
        <w:spacing w:after="0"/>
        <w:jc w:val="both"/>
        <w:rPr>
          <w:rFonts w:ascii="Calibri" w:hAnsi="Calibri" w:cs="Tahoma"/>
          <w:iCs/>
          <w:sz w:val="20"/>
        </w:rPr>
      </w:pPr>
      <w:r w:rsidRPr="00752048">
        <w:rPr>
          <w:rFonts w:ascii="Calibri" w:hAnsi="Calibri" w:cs="Tahoma"/>
          <w:iCs/>
          <w:sz w:val="20"/>
        </w:rPr>
        <w:t>Пожалуйста, в этом случае, оформите письма для довоза продукции на ваш стенд заранее.</w:t>
      </w:r>
      <w:r w:rsidR="00A93987" w:rsidRPr="00752048">
        <w:rPr>
          <w:rFonts w:ascii="Calibri" w:hAnsi="Calibri" w:cs="Tahoma"/>
          <w:iCs/>
          <w:sz w:val="20"/>
        </w:rPr>
        <w:t xml:space="preserve"> (см. процедуру выше)</w:t>
      </w:r>
    </w:p>
    <w:p w14:paraId="4D68682D" w14:textId="77777777" w:rsidR="00212B42" w:rsidRPr="001072C8" w:rsidRDefault="00212B42" w:rsidP="00212B42">
      <w:pPr>
        <w:spacing w:after="0"/>
        <w:jc w:val="both"/>
        <w:rPr>
          <w:rFonts w:ascii="Calibri" w:hAnsi="Calibri" w:cs="Tahoma"/>
          <w:color w:val="FF0000"/>
          <w:sz w:val="20"/>
        </w:rPr>
      </w:pPr>
      <w:r w:rsidRPr="001072C8">
        <w:rPr>
          <w:rFonts w:ascii="Calibri" w:hAnsi="Calibri" w:cs="Tahoma"/>
          <w:b/>
          <w:color w:val="FF0000"/>
          <w:sz w:val="20"/>
        </w:rPr>
        <w:t xml:space="preserve">Не допускается открытие монтажных ворот в часы работы выставки для посетителей. </w:t>
      </w:r>
    </w:p>
    <w:p w14:paraId="4F6C8D20" w14:textId="3C4FE817" w:rsidR="00212B42" w:rsidRDefault="00212B42" w:rsidP="00212B42">
      <w:pPr>
        <w:pStyle w:val="a3"/>
        <w:tabs>
          <w:tab w:val="left" w:pos="0"/>
        </w:tabs>
        <w:jc w:val="both"/>
        <w:rPr>
          <w:rFonts w:ascii="Calibri" w:hAnsi="Calibri"/>
          <w:b/>
          <w:bCs/>
          <w:sz w:val="20"/>
        </w:rPr>
      </w:pPr>
      <w:r w:rsidRPr="003F64F9">
        <w:rPr>
          <w:rFonts w:ascii="Calibri" w:hAnsi="Calibri"/>
          <w:b/>
          <w:bCs/>
          <w:sz w:val="20"/>
        </w:rPr>
        <w:t>В последний день выставки автомобили застройщиков будут допущены в зону ПРР после 18:00.</w:t>
      </w:r>
    </w:p>
    <w:p w14:paraId="60879791" w14:textId="77777777" w:rsidR="00C025F4" w:rsidRPr="003F64F9" w:rsidRDefault="00C025F4" w:rsidP="00212B42">
      <w:pPr>
        <w:pStyle w:val="a3"/>
        <w:tabs>
          <w:tab w:val="left" w:pos="0"/>
        </w:tabs>
        <w:jc w:val="both"/>
        <w:rPr>
          <w:rFonts w:ascii="Calibri" w:hAnsi="Calibri"/>
          <w:b/>
          <w:bCs/>
          <w:sz w:val="20"/>
        </w:rPr>
      </w:pPr>
    </w:p>
    <w:bookmarkEnd w:id="7"/>
    <w:p w14:paraId="126ED3FA" w14:textId="77777777" w:rsidR="00212B42" w:rsidRPr="004F4F78" w:rsidRDefault="00212B42" w:rsidP="00212B42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b/>
          <w:iCs/>
          <w:sz w:val="20"/>
        </w:rPr>
      </w:pPr>
      <w:r w:rsidRPr="004F4F78">
        <w:rPr>
          <w:rFonts w:ascii="Calibri" w:hAnsi="Calibri" w:cs="Calibri"/>
          <w:b/>
          <w:iCs/>
          <w:sz w:val="20"/>
        </w:rPr>
        <w:lastRenderedPageBreak/>
        <w:t>ВЪЕЗД НА ТЕРРИТОРИЮ и РАЗГРУЗКА ЭКСПОНАТОВ</w:t>
      </w:r>
    </w:p>
    <w:p w14:paraId="40C6DF02" w14:textId="77777777" w:rsidR="00212B42" w:rsidRPr="004F4F78" w:rsidRDefault="00212B42" w:rsidP="00212B42">
      <w:pPr>
        <w:pStyle w:val="a3"/>
        <w:tabs>
          <w:tab w:val="left" w:pos="0"/>
        </w:tabs>
        <w:jc w:val="both"/>
        <w:rPr>
          <w:rFonts w:ascii="Calibri" w:hAnsi="Calibri" w:cs="Tahoma"/>
          <w:b/>
          <w:sz w:val="20"/>
        </w:rPr>
      </w:pPr>
      <w:bookmarkStart w:id="8" w:name="_Hlk28171452"/>
      <w:r w:rsidRPr="004F4F78">
        <w:rPr>
          <w:rFonts w:ascii="Calibri" w:hAnsi="Calibri" w:cs="Tahoma"/>
          <w:sz w:val="20"/>
        </w:rPr>
        <w:t xml:space="preserve">Грузовой транспорт на территорию МВЦ «Крокус Экспо» въезжает только через первый съезд с МКАД. </w:t>
      </w:r>
      <w:r w:rsidRPr="004F4F78">
        <w:rPr>
          <w:rFonts w:ascii="Calibri" w:hAnsi="Calibri" w:cs="Tahoma"/>
          <w:b/>
          <w:sz w:val="20"/>
        </w:rPr>
        <w:t>Проезд на территорию МВЦ «Крокус Экспо» через арку запрещен.</w:t>
      </w:r>
    </w:p>
    <w:p w14:paraId="20C68190" w14:textId="3B84E473" w:rsidR="008A0956" w:rsidRPr="00C55C0D" w:rsidRDefault="008A0956" w:rsidP="00C55C0D">
      <w:pPr>
        <w:pStyle w:val="a6"/>
        <w:ind w:left="0"/>
        <w:jc w:val="both"/>
        <w:rPr>
          <w:rFonts w:asciiTheme="minorHAnsi" w:hAnsiTheme="minorHAnsi" w:cstheme="minorHAnsi"/>
          <w:color w:val="0000FF"/>
          <w:sz w:val="20"/>
          <w:u w:val="single"/>
          <w:lang w:val="ru-RU"/>
        </w:rPr>
      </w:pPr>
      <w:r w:rsidRPr="00782916">
        <w:rPr>
          <w:rFonts w:ascii="Calibri" w:hAnsi="Calibri" w:cs="Tahoma"/>
          <w:sz w:val="20"/>
          <w:lang w:val="ru-RU"/>
        </w:rPr>
        <w:t xml:space="preserve">По периметру павильонов расположена зона погрузочно-разгрузочных работ (ПРР). Въезд в зону ПРР осуществляется </w:t>
      </w:r>
      <w:r w:rsidRPr="00782916">
        <w:rPr>
          <w:rFonts w:ascii="Calibri" w:hAnsi="Calibri" w:cs="Tahoma"/>
          <w:b/>
          <w:sz w:val="20"/>
          <w:lang w:val="ru-RU"/>
        </w:rPr>
        <w:t>по платным пропускам ПРР.</w:t>
      </w:r>
      <w:r w:rsidRPr="00782916">
        <w:rPr>
          <w:rFonts w:ascii="Calibri" w:hAnsi="Calibri" w:cs="Tahoma"/>
          <w:sz w:val="20"/>
          <w:lang w:val="ru-RU"/>
        </w:rPr>
        <w:t xml:space="preserve"> </w:t>
      </w:r>
      <w:r w:rsidRPr="00F6604D">
        <w:rPr>
          <w:rFonts w:ascii="Calibri" w:hAnsi="Calibri" w:cs="Tahoma"/>
          <w:sz w:val="20"/>
          <w:lang w:val="ru-RU"/>
        </w:rPr>
        <w:t xml:space="preserve">Необходимо направить по </w:t>
      </w:r>
      <w:r>
        <w:rPr>
          <w:rFonts w:ascii="Calibri" w:hAnsi="Calibri" w:cs="Tahoma"/>
          <w:sz w:val="20"/>
          <w:lang w:val="en-US"/>
        </w:rPr>
        <w:t>e</w:t>
      </w:r>
      <w:r w:rsidRPr="00F6604D">
        <w:rPr>
          <w:rFonts w:ascii="Calibri" w:hAnsi="Calibri" w:cs="Tahoma"/>
          <w:sz w:val="20"/>
          <w:lang w:val="ru-RU"/>
        </w:rPr>
        <w:t>-</w:t>
      </w:r>
      <w:r>
        <w:rPr>
          <w:rFonts w:ascii="Calibri" w:hAnsi="Calibri" w:cs="Tahoma"/>
          <w:sz w:val="20"/>
          <w:lang w:val="en-US"/>
        </w:rPr>
        <w:t>mail</w:t>
      </w:r>
      <w:r w:rsidRPr="00F6604D">
        <w:rPr>
          <w:rFonts w:ascii="Calibri" w:hAnsi="Calibri" w:cs="Tahoma"/>
          <w:sz w:val="20"/>
          <w:lang w:val="ru-RU"/>
        </w:rPr>
        <w:t xml:space="preserve"> запрос в сервис-центр</w:t>
      </w:r>
      <w:r w:rsidR="00C55C0D">
        <w:rPr>
          <w:rStyle w:val="a5"/>
          <w:rFonts w:asciiTheme="minorHAnsi" w:hAnsiTheme="minorHAnsi" w:cstheme="minorHAnsi"/>
          <w:sz w:val="20"/>
          <w:lang w:val="ru-RU"/>
        </w:rPr>
        <w:t xml:space="preserve"> </w:t>
      </w:r>
      <w:hyperlink r:id="rId12" w:history="1">
        <w:r w:rsidR="00F6604D">
          <w:rPr>
            <w:rStyle w:val="a5"/>
            <w:rFonts w:asciiTheme="minorHAnsi" w:hAnsiTheme="minorHAnsi" w:cstheme="minorHAnsi"/>
            <w:sz w:val="20"/>
            <w:lang w:val="ru-RU"/>
          </w:rPr>
          <w:t>Service3@Crocus-Expo.ru</w:t>
        </w:r>
      </w:hyperlink>
      <w:r w:rsidR="000666DF">
        <w:rPr>
          <w:rStyle w:val="a5"/>
          <w:rFonts w:asciiTheme="minorHAnsi" w:hAnsiTheme="minorHAnsi" w:cstheme="minorHAnsi"/>
          <w:sz w:val="20"/>
          <w:lang w:val="ru-RU"/>
        </w:rPr>
        <w:t xml:space="preserve"> </w:t>
      </w:r>
      <w:r w:rsidRPr="00C55C0D">
        <w:rPr>
          <w:sz w:val="20"/>
          <w:lang w:val="ru-RU"/>
        </w:rPr>
        <w:t>с указанием количества и типа пропусков, а также приложить реквизиты компании, или оформить заказ пропуска непосредственно на стойке «Информация и оформление услуг».</w:t>
      </w:r>
    </w:p>
    <w:p w14:paraId="32CC38CB" w14:textId="733DFCA2" w:rsidR="00C2011F" w:rsidRPr="00013561" w:rsidRDefault="00C2011F" w:rsidP="00013561">
      <w:pPr>
        <w:pStyle w:val="a3"/>
        <w:tabs>
          <w:tab w:val="left" w:pos="0"/>
        </w:tabs>
        <w:jc w:val="both"/>
        <w:rPr>
          <w:rFonts w:ascii="Calibri" w:hAnsi="Calibri" w:cs="Tahoma"/>
          <w:sz w:val="20"/>
          <w:szCs w:val="20"/>
        </w:rPr>
      </w:pPr>
      <w:r w:rsidRPr="00D90148">
        <w:rPr>
          <w:rFonts w:ascii="Calibri" w:hAnsi="Calibri" w:cs="Tahoma"/>
          <w:b/>
          <w:bCs/>
          <w:sz w:val="20"/>
        </w:rPr>
        <w:t xml:space="preserve">Платный пропуск оформляется </w:t>
      </w:r>
      <w:r w:rsidRPr="00D90148">
        <w:rPr>
          <w:rFonts w:ascii="Calibri" w:hAnsi="Calibri" w:cs="Tahoma"/>
          <w:b/>
          <w:bCs/>
          <w:color w:val="FF0000"/>
          <w:sz w:val="20"/>
        </w:rPr>
        <w:t xml:space="preserve">на одно транспортное средство </w:t>
      </w:r>
      <w:r w:rsidRPr="00D90148">
        <w:rPr>
          <w:rFonts w:ascii="Calibri" w:hAnsi="Calibri" w:cs="Tahoma"/>
          <w:b/>
          <w:bCs/>
          <w:sz w:val="20"/>
        </w:rPr>
        <w:t xml:space="preserve">и предоставляет право на осуществление самостоятельной погрузки или выгрузки с/на транспортное средство определенного типа </w:t>
      </w:r>
      <w:r w:rsidRPr="00D90148">
        <w:rPr>
          <w:rFonts w:ascii="Calibri" w:hAnsi="Calibri" w:cs="Tahoma"/>
          <w:b/>
          <w:bCs/>
          <w:color w:val="FF0000"/>
          <w:sz w:val="20"/>
        </w:rPr>
        <w:t xml:space="preserve">один раз </w:t>
      </w:r>
      <w:r w:rsidR="009B53F5">
        <w:rPr>
          <w:rFonts w:ascii="Calibri" w:hAnsi="Calibri" w:cs="Tahoma"/>
          <w:b/>
          <w:bCs/>
          <w:color w:val="FF0000"/>
          <w:sz w:val="20"/>
        </w:rPr>
        <w:t>!</w:t>
      </w:r>
      <w:r w:rsidRPr="00D90148">
        <w:rPr>
          <w:rFonts w:ascii="Calibri" w:hAnsi="Calibri" w:cs="Tahoma"/>
          <w:b/>
          <w:bCs/>
          <w:color w:val="FF0000"/>
          <w:sz w:val="20"/>
        </w:rPr>
        <w:t xml:space="preserve"> </w:t>
      </w:r>
      <w:r w:rsidRPr="00D90148">
        <w:rPr>
          <w:rFonts w:ascii="Calibri" w:hAnsi="Calibri" w:cs="Tahoma"/>
          <w:b/>
          <w:bCs/>
          <w:sz w:val="20"/>
        </w:rPr>
        <w:t xml:space="preserve">в период монтажа и демонтажа </w:t>
      </w:r>
      <w:r w:rsidR="006E15AA" w:rsidRPr="00D90148">
        <w:rPr>
          <w:rFonts w:ascii="Calibri" w:hAnsi="Calibri" w:cs="Tahoma"/>
          <w:b/>
          <w:bCs/>
          <w:sz w:val="20"/>
        </w:rPr>
        <w:t>м</w:t>
      </w:r>
      <w:r w:rsidRPr="00D90148">
        <w:rPr>
          <w:rFonts w:ascii="Calibri" w:hAnsi="Calibri" w:cs="Tahoma"/>
          <w:b/>
          <w:bCs/>
          <w:sz w:val="20"/>
        </w:rPr>
        <w:t>ероприятия согласно нормативным периодам</w:t>
      </w:r>
      <w:r w:rsidR="00D90148" w:rsidRPr="00D90148">
        <w:rPr>
          <w:rFonts w:ascii="Calibri" w:hAnsi="Calibri" w:cs="Tahoma"/>
          <w:b/>
          <w:bCs/>
          <w:sz w:val="20"/>
        </w:rPr>
        <w:t xml:space="preserve"> </w:t>
      </w:r>
      <w:r w:rsidR="006E15AA" w:rsidRPr="00D90148">
        <w:rPr>
          <w:rFonts w:ascii="Calibri" w:hAnsi="Calibri" w:cs="Tahoma"/>
          <w:b/>
          <w:bCs/>
          <w:sz w:val="20"/>
        </w:rPr>
        <w:t>(см. ниже)</w:t>
      </w:r>
      <w:r w:rsidRPr="00D90148">
        <w:rPr>
          <w:rFonts w:ascii="Calibri" w:hAnsi="Calibri" w:cs="Tahoma"/>
          <w:sz w:val="20"/>
        </w:rPr>
        <w:t>.</w:t>
      </w:r>
    </w:p>
    <w:p w14:paraId="727DAF89" w14:textId="7AD6292B" w:rsidR="00212B42" w:rsidRPr="00CE71DD" w:rsidRDefault="00212B42" w:rsidP="00212B42">
      <w:pPr>
        <w:pStyle w:val="a3"/>
        <w:tabs>
          <w:tab w:val="left" w:pos="0"/>
        </w:tabs>
        <w:jc w:val="both"/>
        <w:rPr>
          <w:rFonts w:ascii="Calibri" w:hAnsi="Calibri" w:cs="Tahoma"/>
          <w:sz w:val="20"/>
        </w:rPr>
      </w:pPr>
      <w:r w:rsidRPr="00CE71DD">
        <w:rPr>
          <w:rFonts w:ascii="Calibri" w:hAnsi="Calibri" w:cs="Tahoma"/>
          <w:b/>
          <w:sz w:val="20"/>
        </w:rPr>
        <w:t>Вид пропуска в зону ПРР (легковой, легковой с прицепом, грузовой) определяется по типу транспортного средства, указанного в свидетельстве о регистрации ТС</w:t>
      </w:r>
      <w:r w:rsidRPr="00CE71DD">
        <w:rPr>
          <w:rFonts w:ascii="Calibri" w:hAnsi="Calibri" w:cs="Tahoma"/>
          <w:sz w:val="20"/>
        </w:rPr>
        <w:t>.</w:t>
      </w:r>
    </w:p>
    <w:p w14:paraId="5AC40731" w14:textId="77777777" w:rsidR="00212B42" w:rsidRPr="00CE71DD" w:rsidRDefault="00212B42" w:rsidP="00212B42">
      <w:pPr>
        <w:pStyle w:val="a3"/>
        <w:tabs>
          <w:tab w:val="left" w:pos="0"/>
        </w:tabs>
        <w:jc w:val="both"/>
        <w:rPr>
          <w:rFonts w:ascii="Calibri" w:hAnsi="Calibri" w:cs="Tahoma"/>
          <w:sz w:val="20"/>
        </w:rPr>
      </w:pPr>
      <w:r w:rsidRPr="00CE71DD">
        <w:rPr>
          <w:rFonts w:ascii="Calibri" w:hAnsi="Calibri" w:cs="Tahoma"/>
          <w:sz w:val="20"/>
        </w:rPr>
        <w:t xml:space="preserve">Время стоянки в зоне ПРР </w:t>
      </w:r>
      <w:r w:rsidRPr="00CE71DD">
        <w:rPr>
          <w:rFonts w:ascii="Calibri" w:hAnsi="Calibri" w:cs="Tahoma"/>
          <w:b/>
          <w:sz w:val="20"/>
        </w:rPr>
        <w:t>ограничено</w:t>
      </w:r>
      <w:r w:rsidRPr="00CE71DD">
        <w:rPr>
          <w:rFonts w:ascii="Calibri" w:hAnsi="Calibri" w:cs="Tahoma"/>
          <w:sz w:val="20"/>
        </w:rPr>
        <w:t xml:space="preserve"> и </w:t>
      </w:r>
      <w:r w:rsidRPr="00CE71DD">
        <w:rPr>
          <w:rFonts w:ascii="Calibri" w:hAnsi="Calibri" w:cs="Tahoma"/>
          <w:b/>
          <w:sz w:val="20"/>
        </w:rPr>
        <w:t>фиксируется</w:t>
      </w:r>
      <w:r w:rsidRPr="00CE71DD">
        <w:rPr>
          <w:rFonts w:ascii="Calibri" w:hAnsi="Calibri" w:cs="Tahoma"/>
          <w:sz w:val="20"/>
        </w:rPr>
        <w:t xml:space="preserve"> на въезде и выезде с помощью электронных турникетов:</w:t>
      </w:r>
    </w:p>
    <w:bookmarkEnd w:id="8"/>
    <w:p w14:paraId="3EF0B959" w14:textId="59394DC3" w:rsidR="00F14C4E" w:rsidRPr="00CE71DD" w:rsidRDefault="00F76F49" w:rsidP="00212B42">
      <w:pPr>
        <w:spacing w:after="0"/>
        <w:jc w:val="both"/>
        <w:rPr>
          <w:rFonts w:ascii="Calibri" w:hAnsi="Calibri" w:cs="Tahoma"/>
          <w:sz w:val="20"/>
        </w:rPr>
      </w:pPr>
      <w:r w:rsidRPr="00CE71DD">
        <w:rPr>
          <w:rFonts w:ascii="Calibri" w:hAnsi="Calibri" w:cs="Tahoma"/>
          <w:sz w:val="20"/>
        </w:rPr>
        <w:t xml:space="preserve">▪ </w:t>
      </w:r>
      <w:r w:rsidR="00F14C4E" w:rsidRPr="00CE71DD">
        <w:rPr>
          <w:rFonts w:ascii="Calibri" w:hAnsi="Calibri" w:cs="Tahoma"/>
          <w:sz w:val="20"/>
        </w:rPr>
        <w:t xml:space="preserve"> </w:t>
      </w:r>
      <w:r w:rsidRPr="00CE71DD">
        <w:rPr>
          <w:rFonts w:ascii="Calibri" w:hAnsi="Calibri" w:cs="Tahoma"/>
          <w:sz w:val="20"/>
        </w:rPr>
        <w:t>грузовой</w:t>
      </w:r>
      <w:r w:rsidR="00212B42" w:rsidRPr="00CE71DD">
        <w:rPr>
          <w:rFonts w:ascii="Calibri" w:hAnsi="Calibri" w:cs="Tahoma"/>
          <w:sz w:val="20"/>
        </w:rPr>
        <w:t xml:space="preserve"> автомобиль — 2 </w:t>
      </w:r>
      <w:r w:rsidRPr="00CE71DD">
        <w:rPr>
          <w:rFonts w:ascii="Calibri" w:hAnsi="Calibri" w:cs="Tahoma"/>
          <w:sz w:val="20"/>
        </w:rPr>
        <w:t>часа</w:t>
      </w:r>
      <w:r w:rsidR="00F14C4E" w:rsidRPr="00CE71DD">
        <w:rPr>
          <w:rFonts w:ascii="Calibri" w:hAnsi="Calibri" w:cs="Tahoma"/>
          <w:sz w:val="20"/>
        </w:rPr>
        <w:t>.</w:t>
      </w:r>
    </w:p>
    <w:p w14:paraId="2D54B659" w14:textId="016F991C" w:rsidR="00212B4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CE71DD">
        <w:rPr>
          <w:rFonts w:ascii="Calibri" w:hAnsi="Calibri" w:cs="Tahoma"/>
          <w:sz w:val="20"/>
        </w:rPr>
        <w:t>▪  легковой автомобиль — 1 час.</w:t>
      </w:r>
    </w:p>
    <w:p w14:paraId="29158C21" w14:textId="309564C3" w:rsidR="00F01074" w:rsidRPr="00CE71DD" w:rsidRDefault="00F01074" w:rsidP="00F01074">
      <w:pPr>
        <w:spacing w:after="0"/>
        <w:jc w:val="both"/>
        <w:rPr>
          <w:rFonts w:ascii="Calibri" w:hAnsi="Calibri" w:cs="Tahoma"/>
          <w:sz w:val="20"/>
        </w:rPr>
      </w:pPr>
      <w:r w:rsidRPr="00CE71DD">
        <w:rPr>
          <w:rFonts w:ascii="Calibri" w:hAnsi="Calibri" w:cs="Tahoma"/>
          <w:sz w:val="20"/>
        </w:rPr>
        <w:t>▪  легковой автомобиль</w:t>
      </w:r>
      <w:r>
        <w:rPr>
          <w:rFonts w:ascii="Calibri" w:hAnsi="Calibri" w:cs="Tahoma"/>
          <w:sz w:val="20"/>
        </w:rPr>
        <w:t xml:space="preserve"> с прицепом</w:t>
      </w:r>
      <w:r w:rsidRPr="00CE71DD">
        <w:rPr>
          <w:rFonts w:ascii="Calibri" w:hAnsi="Calibri" w:cs="Tahoma"/>
          <w:sz w:val="20"/>
        </w:rPr>
        <w:t xml:space="preserve"> — </w:t>
      </w:r>
      <w:r>
        <w:rPr>
          <w:rFonts w:ascii="Calibri" w:hAnsi="Calibri" w:cs="Tahoma"/>
          <w:sz w:val="20"/>
        </w:rPr>
        <w:t>2</w:t>
      </w:r>
      <w:r w:rsidRPr="00CE71DD">
        <w:rPr>
          <w:rFonts w:ascii="Calibri" w:hAnsi="Calibri" w:cs="Tahoma"/>
          <w:sz w:val="20"/>
        </w:rPr>
        <w:t xml:space="preserve"> час</w:t>
      </w:r>
      <w:r>
        <w:rPr>
          <w:rFonts w:ascii="Calibri" w:hAnsi="Calibri" w:cs="Tahoma"/>
          <w:sz w:val="20"/>
        </w:rPr>
        <w:t>а</w:t>
      </w:r>
      <w:r w:rsidRPr="00CE71DD">
        <w:rPr>
          <w:rFonts w:ascii="Calibri" w:hAnsi="Calibri" w:cs="Tahoma"/>
          <w:sz w:val="20"/>
        </w:rPr>
        <w:t>.</w:t>
      </w:r>
    </w:p>
    <w:p w14:paraId="25E43C1E" w14:textId="20077246" w:rsidR="00212B42" w:rsidRPr="000B74C6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9" w:name="_Hlk28171478"/>
      <w:r w:rsidRPr="00CE71DD">
        <w:rPr>
          <w:rFonts w:ascii="Calibri" w:hAnsi="Calibri" w:cs="Tahoma"/>
          <w:sz w:val="20"/>
        </w:rPr>
        <w:t xml:space="preserve">Сразу после разгрузки транспорт должен выехать за пределы зоны ПРР. За каждые 30 минут свыше указанного лимита взимается </w:t>
      </w:r>
      <w:r w:rsidR="0095446B" w:rsidRPr="00CE71DD">
        <w:rPr>
          <w:rFonts w:ascii="Calibri" w:hAnsi="Calibri" w:cs="Tahoma"/>
          <w:b/>
          <w:color w:val="000000" w:themeColor="text1"/>
          <w:sz w:val="20"/>
        </w:rPr>
        <w:t>дополнительная плата</w:t>
      </w:r>
      <w:r w:rsidRPr="00CE71DD">
        <w:rPr>
          <w:rFonts w:ascii="Calibri" w:hAnsi="Calibri" w:cs="Tahoma"/>
          <w:color w:val="000000" w:themeColor="text1"/>
          <w:sz w:val="20"/>
        </w:rPr>
        <w:t xml:space="preserve"> </w:t>
      </w:r>
      <w:r w:rsidRPr="00CE71DD">
        <w:rPr>
          <w:rFonts w:ascii="Calibri" w:hAnsi="Calibri" w:cs="Tahoma"/>
          <w:sz w:val="20"/>
        </w:rPr>
        <w:t xml:space="preserve">в размере 1000 рублей. </w:t>
      </w:r>
      <w:r w:rsidR="0095446B" w:rsidRPr="00CE71DD">
        <w:rPr>
          <w:rFonts w:ascii="Calibri" w:hAnsi="Calibri" w:cs="Tahoma"/>
          <w:b/>
          <w:color w:val="000000" w:themeColor="text1"/>
          <w:sz w:val="20"/>
        </w:rPr>
        <w:t>Внести оплату необходимо</w:t>
      </w:r>
      <w:r w:rsidRPr="00CE71DD">
        <w:rPr>
          <w:rFonts w:ascii="Calibri" w:hAnsi="Calibri" w:cs="Tahoma"/>
          <w:sz w:val="20"/>
        </w:rPr>
        <w:t xml:space="preserve"> в сервис-центре павильона до 20:00.</w:t>
      </w:r>
      <w:r w:rsidRPr="000B74C6">
        <w:rPr>
          <w:rFonts w:ascii="Calibri" w:hAnsi="Calibri" w:cs="Tahoma"/>
          <w:sz w:val="20"/>
        </w:rPr>
        <w:t xml:space="preserve"> </w:t>
      </w:r>
    </w:p>
    <w:p w14:paraId="3FE2FED3" w14:textId="77777777" w:rsidR="00212B42" w:rsidRPr="000B74C6" w:rsidRDefault="00212B42" w:rsidP="00212B42">
      <w:pPr>
        <w:spacing w:after="0"/>
        <w:jc w:val="both"/>
        <w:rPr>
          <w:rFonts w:ascii="Calibri" w:hAnsi="Calibri" w:cs="Tahoma"/>
          <w:b/>
          <w:sz w:val="20"/>
        </w:rPr>
      </w:pPr>
      <w:r w:rsidRPr="000B74C6">
        <w:rPr>
          <w:rFonts w:ascii="Calibri" w:hAnsi="Calibri" w:cs="Tahoma"/>
          <w:b/>
          <w:sz w:val="20"/>
        </w:rPr>
        <w:t>Пожалуйста, учитывайте эти ограничения при планировании доставки и погрузки/разгрузки на выставке!</w:t>
      </w:r>
    </w:p>
    <w:p w14:paraId="0256B9C6" w14:textId="77777777" w:rsidR="00212B42" w:rsidRPr="000B74C6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r w:rsidRPr="000B74C6">
        <w:rPr>
          <w:rFonts w:ascii="Calibri" w:hAnsi="Calibri" w:cs="Tahoma"/>
          <w:sz w:val="20"/>
          <w:lang w:val="ru-RU"/>
        </w:rPr>
        <w:t xml:space="preserve">Погрузку, разгрузку, монтаж и демонтаж с применением грузоподъемных механизмов проводят </w:t>
      </w:r>
      <w:r w:rsidRPr="000B74C6">
        <w:rPr>
          <w:rFonts w:ascii="Calibri" w:hAnsi="Calibri" w:cs="Tahoma"/>
          <w:b/>
          <w:sz w:val="20"/>
          <w:lang w:val="ru-RU"/>
        </w:rPr>
        <w:t>только специалисты отдела транспорта и логистики МВЦ «Крокус Экспо» с использованием собственного оборудования</w:t>
      </w:r>
      <w:r w:rsidRPr="000B74C6">
        <w:rPr>
          <w:rFonts w:ascii="Calibri" w:hAnsi="Calibri" w:cs="Tahoma"/>
          <w:sz w:val="20"/>
          <w:lang w:val="ru-RU"/>
        </w:rPr>
        <w:t xml:space="preserve">. </w:t>
      </w:r>
    </w:p>
    <w:p w14:paraId="5421A198" w14:textId="1895E955" w:rsidR="00212B42" w:rsidRPr="00107458" w:rsidRDefault="00212B42" w:rsidP="00212B42">
      <w:pPr>
        <w:pStyle w:val="a6"/>
        <w:ind w:left="0"/>
        <w:jc w:val="both"/>
        <w:rPr>
          <w:rFonts w:ascii="Calibri" w:hAnsi="Calibri"/>
          <w:b/>
          <w:sz w:val="20"/>
          <w:lang w:val="ru-RU"/>
        </w:rPr>
      </w:pPr>
      <w:bookmarkStart w:id="10" w:name="_Hlk4505719"/>
      <w:r w:rsidRPr="003E5F29">
        <w:rPr>
          <w:rFonts w:ascii="Calibri" w:hAnsi="Calibri"/>
          <w:b/>
          <w:sz w:val="20"/>
          <w:lang w:val="ru-RU"/>
        </w:rPr>
        <w:t>Заявки на погрузо-разгрузочные работы принимаются не позднее</w:t>
      </w:r>
      <w:r w:rsidR="00964B75" w:rsidRPr="003E5F29">
        <w:rPr>
          <w:rFonts w:ascii="Calibri" w:hAnsi="Calibri"/>
          <w:b/>
          <w:sz w:val="20"/>
          <w:lang w:val="ru-RU"/>
        </w:rPr>
        <w:t>,</w:t>
      </w:r>
      <w:r w:rsidRPr="003E5F29">
        <w:rPr>
          <w:rFonts w:ascii="Calibri" w:hAnsi="Calibri"/>
          <w:b/>
          <w:sz w:val="20"/>
          <w:lang w:val="ru-RU"/>
        </w:rPr>
        <w:t xml:space="preserve"> </w:t>
      </w:r>
      <w:r w:rsidRPr="00AE622F">
        <w:rPr>
          <w:rFonts w:ascii="Calibri" w:hAnsi="Calibri"/>
          <w:b/>
          <w:sz w:val="20"/>
          <w:lang w:val="ru-RU"/>
        </w:rPr>
        <w:t>чем</w:t>
      </w:r>
      <w:r w:rsidR="00D23F50" w:rsidRPr="00AE622F">
        <w:rPr>
          <w:rFonts w:ascii="Calibri" w:hAnsi="Calibri"/>
          <w:b/>
          <w:sz w:val="20"/>
          <w:lang w:val="ru-RU"/>
        </w:rPr>
        <w:t xml:space="preserve"> </w:t>
      </w:r>
      <w:r w:rsidR="00931829">
        <w:rPr>
          <w:rFonts w:ascii="Calibri" w:hAnsi="Calibri"/>
          <w:b/>
          <w:sz w:val="20"/>
          <w:lang w:val="ru-RU"/>
        </w:rPr>
        <w:t>24</w:t>
      </w:r>
      <w:r w:rsidR="008F4D34" w:rsidRPr="00AE622F">
        <w:rPr>
          <w:rFonts w:ascii="Calibri" w:hAnsi="Calibri"/>
          <w:b/>
          <w:sz w:val="20"/>
          <w:lang w:val="ru-RU"/>
        </w:rPr>
        <w:t>.</w:t>
      </w:r>
      <w:r w:rsidR="005A2F1A" w:rsidRPr="00AE622F">
        <w:rPr>
          <w:rFonts w:ascii="Calibri" w:hAnsi="Calibri"/>
          <w:b/>
          <w:sz w:val="20"/>
          <w:lang w:val="ru-RU"/>
        </w:rPr>
        <w:t>0</w:t>
      </w:r>
      <w:r w:rsidR="00F35AC1" w:rsidRPr="00AE622F">
        <w:rPr>
          <w:rFonts w:ascii="Calibri" w:hAnsi="Calibri"/>
          <w:b/>
          <w:sz w:val="20"/>
          <w:lang w:val="ru-RU"/>
        </w:rPr>
        <w:t>3</w:t>
      </w:r>
      <w:r w:rsidR="00310C4F" w:rsidRPr="00AE622F">
        <w:rPr>
          <w:rFonts w:ascii="Calibri" w:hAnsi="Calibri"/>
          <w:b/>
          <w:sz w:val="20"/>
          <w:lang w:val="ru-RU"/>
        </w:rPr>
        <w:t>.</w:t>
      </w:r>
      <w:r w:rsidR="008F4D34" w:rsidRPr="00AE622F">
        <w:rPr>
          <w:rFonts w:ascii="Calibri" w:hAnsi="Calibri"/>
          <w:b/>
          <w:sz w:val="20"/>
          <w:lang w:val="ru-RU"/>
        </w:rPr>
        <w:t>202</w:t>
      </w:r>
      <w:r w:rsidR="005A2F1A" w:rsidRPr="00AE622F">
        <w:rPr>
          <w:rFonts w:ascii="Calibri" w:hAnsi="Calibri"/>
          <w:b/>
          <w:sz w:val="20"/>
          <w:lang w:val="ru-RU"/>
        </w:rPr>
        <w:t>3</w:t>
      </w:r>
      <w:r w:rsidRPr="00AE622F">
        <w:rPr>
          <w:rFonts w:ascii="Calibri" w:hAnsi="Calibri"/>
          <w:b/>
          <w:sz w:val="20"/>
          <w:lang w:val="ru-RU"/>
        </w:rPr>
        <w:t>.</w:t>
      </w:r>
      <w:r w:rsidRPr="00107458">
        <w:rPr>
          <w:rFonts w:ascii="Calibri" w:hAnsi="Calibri"/>
          <w:b/>
          <w:sz w:val="20"/>
          <w:lang w:val="ru-RU"/>
        </w:rPr>
        <w:t xml:space="preserve"> </w:t>
      </w:r>
    </w:p>
    <w:p w14:paraId="294114B2" w14:textId="15FDCAF5" w:rsidR="00212B42" w:rsidRPr="000B74C6" w:rsidRDefault="00212B42" w:rsidP="00212B42">
      <w:pPr>
        <w:pStyle w:val="a6"/>
        <w:ind w:left="0"/>
        <w:jc w:val="both"/>
        <w:rPr>
          <w:rFonts w:ascii="Calibri" w:hAnsi="Calibri" w:cs="Calibri"/>
          <w:sz w:val="20"/>
          <w:lang w:val="ru-RU"/>
        </w:rPr>
      </w:pPr>
      <w:r w:rsidRPr="000B74C6">
        <w:rPr>
          <w:rFonts w:ascii="Calibri" w:hAnsi="Calibri"/>
          <w:sz w:val="20"/>
          <w:lang w:val="ru-RU"/>
        </w:rPr>
        <w:t>На основании ваших заявок формируется график заезда на выставку, обязательный для всех участников</w:t>
      </w:r>
      <w:r w:rsidRPr="000B74C6">
        <w:rPr>
          <w:rFonts w:ascii="Calibri" w:hAnsi="Calibri"/>
          <w:b/>
          <w:sz w:val="20"/>
          <w:lang w:val="ru-RU"/>
        </w:rPr>
        <w:t xml:space="preserve">. </w:t>
      </w:r>
      <w:r w:rsidR="004D2E5C" w:rsidRPr="000B74C6">
        <w:rPr>
          <w:rFonts w:ascii="Calibri" w:hAnsi="Calibri"/>
          <w:b/>
          <w:sz w:val="20"/>
          <w:lang w:val="ru-RU"/>
        </w:rPr>
        <w:t>В случае прибытия грузов вне графика</w:t>
      </w:r>
      <w:r w:rsidRPr="000B74C6">
        <w:rPr>
          <w:rFonts w:ascii="Calibri" w:hAnsi="Calibri"/>
          <w:b/>
          <w:sz w:val="20"/>
          <w:lang w:val="ru-RU"/>
        </w:rPr>
        <w:t xml:space="preserve"> доставка на стенд не гарантируется.</w:t>
      </w:r>
    </w:p>
    <w:p w14:paraId="40C3BE4A" w14:textId="77777777" w:rsidR="00212B42" w:rsidRPr="000B74C6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r w:rsidRPr="000B74C6">
        <w:rPr>
          <w:rFonts w:ascii="Calibri" w:hAnsi="Calibri" w:cs="Tahoma"/>
          <w:sz w:val="20"/>
          <w:lang w:val="ru-RU"/>
        </w:rPr>
        <w:t xml:space="preserve">Ознакомиться с тарифами и получить бланк-заявку можно по ссылке:  </w:t>
      </w:r>
    </w:p>
    <w:bookmarkEnd w:id="9"/>
    <w:p w14:paraId="3067FD9E" w14:textId="5FAFFB92" w:rsidR="00212B42" w:rsidRPr="00EE2B10" w:rsidRDefault="00A236D5" w:rsidP="00212B42">
      <w:pPr>
        <w:pStyle w:val="a6"/>
        <w:ind w:left="0"/>
        <w:jc w:val="both"/>
        <w:rPr>
          <w:rStyle w:val="a5"/>
          <w:rFonts w:asciiTheme="minorHAnsi" w:eastAsiaTheme="minorHAnsi" w:hAnsiTheme="minorHAnsi"/>
          <w:sz w:val="20"/>
          <w:lang w:val="ru-RU"/>
        </w:rPr>
      </w:pPr>
      <w:r>
        <w:rPr>
          <w:rStyle w:val="a5"/>
          <w:rFonts w:asciiTheme="minorHAnsi" w:eastAsiaTheme="minorHAnsi" w:hAnsiTheme="minorHAnsi"/>
          <w:sz w:val="20"/>
          <w:lang w:val="ru-RU"/>
        </w:rPr>
        <w:fldChar w:fldCharType="begin"/>
      </w:r>
      <w:r>
        <w:rPr>
          <w:rStyle w:val="a5"/>
          <w:rFonts w:asciiTheme="minorHAnsi" w:eastAsiaTheme="minorHAnsi" w:hAnsiTheme="minorHAnsi"/>
          <w:sz w:val="20"/>
          <w:lang w:val="ru-RU"/>
        </w:rPr>
        <w:instrText xml:space="preserve"> HYPERLINK "</w:instrText>
      </w:r>
      <w:r w:rsidRPr="00A236D5">
        <w:rPr>
          <w:rStyle w:val="a5"/>
          <w:rFonts w:asciiTheme="minorHAnsi" w:eastAsiaTheme="minorHAnsi" w:hAnsiTheme="minorHAnsi"/>
          <w:sz w:val="20"/>
          <w:lang w:val="ru-RU"/>
        </w:rPr>
        <w:instrText>https://www.crocus-expo.ru/services/</w:instrText>
      </w:r>
      <w:r>
        <w:rPr>
          <w:rStyle w:val="a5"/>
          <w:rFonts w:asciiTheme="minorHAnsi" w:eastAsiaTheme="minorHAnsi" w:hAnsiTheme="minorHAnsi"/>
          <w:sz w:val="20"/>
          <w:lang w:val="ru-RU"/>
        </w:rPr>
        <w:instrText xml:space="preserve">" </w:instrText>
      </w:r>
      <w:r>
        <w:rPr>
          <w:rStyle w:val="a5"/>
          <w:rFonts w:asciiTheme="minorHAnsi" w:eastAsiaTheme="minorHAnsi" w:hAnsiTheme="minorHAnsi"/>
          <w:sz w:val="20"/>
          <w:lang w:val="ru-RU"/>
        </w:rPr>
      </w:r>
      <w:r>
        <w:rPr>
          <w:rStyle w:val="a5"/>
          <w:rFonts w:asciiTheme="minorHAnsi" w:eastAsiaTheme="minorHAnsi" w:hAnsiTheme="minorHAnsi"/>
          <w:sz w:val="20"/>
          <w:lang w:val="ru-RU"/>
        </w:rPr>
        <w:fldChar w:fldCharType="separate"/>
      </w:r>
      <w:r w:rsidRPr="000E00EF">
        <w:rPr>
          <w:rStyle w:val="a5"/>
          <w:rFonts w:asciiTheme="minorHAnsi" w:eastAsiaTheme="minorHAnsi" w:hAnsiTheme="minorHAnsi"/>
          <w:sz w:val="20"/>
          <w:lang w:val="ru-RU"/>
        </w:rPr>
        <w:t>https://www.crocus-expo.ru/services/</w:t>
      </w:r>
      <w:r>
        <w:rPr>
          <w:rStyle w:val="a5"/>
          <w:rFonts w:asciiTheme="minorHAnsi" w:eastAsiaTheme="minorHAnsi" w:hAnsiTheme="minorHAnsi"/>
          <w:sz w:val="20"/>
          <w:lang w:val="ru-RU"/>
        </w:rPr>
        <w:fldChar w:fldCharType="end"/>
      </w:r>
      <w:r w:rsidR="00212B42" w:rsidRPr="00A236D5">
        <w:rPr>
          <w:rStyle w:val="a5"/>
          <w:rFonts w:asciiTheme="minorHAnsi" w:eastAsiaTheme="minorHAnsi" w:hAnsiTheme="minorHAnsi"/>
          <w:lang w:val="ru-RU"/>
        </w:rPr>
        <w:t xml:space="preserve"> </w:t>
      </w:r>
    </w:p>
    <w:p w14:paraId="20795CFC" w14:textId="77777777" w:rsidR="00212B42" w:rsidRPr="000B74C6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r w:rsidRPr="000B74C6">
        <w:rPr>
          <w:rFonts w:ascii="Calibri" w:hAnsi="Calibri" w:cs="Tahoma"/>
          <w:sz w:val="20"/>
          <w:lang w:val="ru-RU"/>
        </w:rPr>
        <w:t>+7 (495) 727-25-87 (</w:t>
      </w:r>
      <w:proofErr w:type="spellStart"/>
      <w:r w:rsidRPr="000B74C6">
        <w:rPr>
          <w:rFonts w:ascii="Calibri" w:hAnsi="Calibri" w:cs="Tahoma"/>
          <w:sz w:val="20"/>
          <w:lang w:val="ru-RU"/>
        </w:rPr>
        <w:t>пн-пт</w:t>
      </w:r>
      <w:proofErr w:type="spellEnd"/>
      <w:r w:rsidRPr="000B74C6">
        <w:rPr>
          <w:rFonts w:ascii="Calibri" w:hAnsi="Calibri" w:cs="Tahoma"/>
          <w:sz w:val="20"/>
          <w:lang w:val="ru-RU"/>
        </w:rPr>
        <w:t xml:space="preserve"> с 09:30 до 18:30)  </w:t>
      </w:r>
    </w:p>
    <w:bookmarkStart w:id="11" w:name="_Hlk28171500"/>
    <w:bookmarkEnd w:id="10"/>
    <w:p w14:paraId="48535241" w14:textId="77777777" w:rsidR="00382B6B" w:rsidRPr="000B74C6" w:rsidRDefault="00382B6B" w:rsidP="00212B42">
      <w:pPr>
        <w:pStyle w:val="a3"/>
        <w:tabs>
          <w:tab w:val="left" w:pos="0"/>
        </w:tabs>
        <w:jc w:val="both"/>
        <w:rPr>
          <w:sz w:val="20"/>
          <w:szCs w:val="20"/>
        </w:rPr>
      </w:pPr>
      <w:r w:rsidRPr="000B74C6">
        <w:rPr>
          <w:sz w:val="20"/>
          <w:szCs w:val="20"/>
        </w:rPr>
        <w:fldChar w:fldCharType="begin"/>
      </w:r>
      <w:r w:rsidRPr="000B74C6">
        <w:rPr>
          <w:sz w:val="20"/>
          <w:szCs w:val="20"/>
        </w:rPr>
        <w:instrText xml:space="preserve"> HYPERLINK "mailto:Trans@Crocus-Expo.ru" </w:instrText>
      </w:r>
      <w:r w:rsidRPr="000B74C6">
        <w:rPr>
          <w:sz w:val="20"/>
          <w:szCs w:val="20"/>
        </w:rPr>
      </w:r>
      <w:r w:rsidRPr="000B74C6">
        <w:rPr>
          <w:sz w:val="20"/>
          <w:szCs w:val="20"/>
        </w:rPr>
        <w:fldChar w:fldCharType="separate"/>
      </w:r>
      <w:r w:rsidRPr="000B74C6">
        <w:rPr>
          <w:rStyle w:val="a5"/>
          <w:sz w:val="20"/>
          <w:szCs w:val="20"/>
        </w:rPr>
        <w:t>Trans@Crocus-Expo.ru</w:t>
      </w:r>
      <w:r w:rsidRPr="000B74C6">
        <w:rPr>
          <w:sz w:val="20"/>
          <w:szCs w:val="20"/>
        </w:rPr>
        <w:fldChar w:fldCharType="end"/>
      </w:r>
    </w:p>
    <w:p w14:paraId="36DD67DE" w14:textId="308A650C" w:rsidR="00212B42" w:rsidRPr="000B74C6" w:rsidRDefault="00212B42" w:rsidP="00212B42">
      <w:pPr>
        <w:pStyle w:val="a3"/>
        <w:tabs>
          <w:tab w:val="left" w:pos="0"/>
        </w:tabs>
        <w:jc w:val="both"/>
        <w:rPr>
          <w:rFonts w:ascii="Calibri" w:hAnsi="Calibri" w:cs="Calibri"/>
          <w:sz w:val="20"/>
        </w:rPr>
      </w:pPr>
      <w:r w:rsidRPr="000B74C6">
        <w:rPr>
          <w:rFonts w:ascii="Calibri" w:hAnsi="Calibri" w:cs="Tahoma"/>
          <w:sz w:val="20"/>
        </w:rPr>
        <w:t xml:space="preserve">Погрузо-разгрузочные работы производятся с 08:00 до 19:45 (перерыв с 13:00 до 14:00) только в зонах ПРР. </w:t>
      </w:r>
      <w:r w:rsidRPr="000B74C6">
        <w:rPr>
          <w:rFonts w:ascii="Calibri" w:hAnsi="Calibri"/>
          <w:b/>
          <w:sz w:val="20"/>
        </w:rPr>
        <w:t xml:space="preserve">Самостоятельная погрузка, выгрузка и транспортировка груза </w:t>
      </w:r>
      <w:r w:rsidRPr="000B74C6">
        <w:rPr>
          <w:rFonts w:ascii="Calibri" w:hAnsi="Calibri"/>
          <w:sz w:val="20"/>
        </w:rPr>
        <w:t xml:space="preserve">с использованием грузоподъемных механизмов любого типа и любой транспортной техники (кранов, кранов-манипуляторов, электрических и гидравлических штабелеров), а также перегрузка с автомобиля на автомобиль </w:t>
      </w:r>
      <w:r w:rsidRPr="000B74C6">
        <w:rPr>
          <w:rFonts w:ascii="Calibri" w:hAnsi="Calibri"/>
          <w:b/>
          <w:sz w:val="20"/>
          <w:u w:val="single"/>
        </w:rPr>
        <w:t>запрещена</w:t>
      </w:r>
      <w:r w:rsidRPr="000B74C6">
        <w:rPr>
          <w:rFonts w:ascii="Calibri" w:hAnsi="Calibri"/>
          <w:b/>
          <w:sz w:val="20"/>
        </w:rPr>
        <w:t>.</w:t>
      </w:r>
      <w:r w:rsidRPr="000B74C6">
        <w:rPr>
          <w:rFonts w:ascii="Calibri" w:hAnsi="Calibri"/>
          <w:sz w:val="20"/>
        </w:rPr>
        <w:t xml:space="preserve"> </w:t>
      </w:r>
      <w:r w:rsidRPr="000B74C6">
        <w:rPr>
          <w:rFonts w:ascii="Calibri" w:hAnsi="Calibri" w:cs="Calibri"/>
          <w:sz w:val="20"/>
        </w:rPr>
        <w:t>Вход персонала / ввоз тележек в зону ПРР для разгрузки разрешен только из грузовых ворот выставочных залов.</w:t>
      </w:r>
    </w:p>
    <w:p w14:paraId="66E690AE" w14:textId="08A2DD2B" w:rsidR="00212B42" w:rsidRDefault="00212B42" w:rsidP="00212B42">
      <w:pPr>
        <w:pStyle w:val="a3"/>
        <w:tabs>
          <w:tab w:val="left" w:pos="0"/>
        </w:tabs>
        <w:jc w:val="both"/>
        <w:rPr>
          <w:rFonts w:ascii="Calibri" w:hAnsi="Calibri" w:cs="Calibri"/>
          <w:sz w:val="20"/>
        </w:rPr>
      </w:pPr>
      <w:r w:rsidRPr="000B74C6">
        <w:rPr>
          <w:rFonts w:ascii="Calibri" w:hAnsi="Calibri" w:cs="Calibri"/>
          <w:sz w:val="20"/>
        </w:rPr>
        <w:t xml:space="preserve">За нарушение администрацией МВЦ «Крокус Экспо» </w:t>
      </w:r>
      <w:r w:rsidRPr="000B74C6">
        <w:rPr>
          <w:rFonts w:ascii="Calibri" w:hAnsi="Calibri" w:cs="Calibri"/>
          <w:b/>
          <w:sz w:val="20"/>
        </w:rPr>
        <w:t>взимаются штрафы</w:t>
      </w:r>
      <w:r w:rsidRPr="000B74C6">
        <w:rPr>
          <w:rFonts w:ascii="Calibri" w:hAnsi="Calibri" w:cs="Calibri"/>
          <w:sz w:val="20"/>
        </w:rPr>
        <w:t>.</w:t>
      </w:r>
    </w:p>
    <w:p w14:paraId="30AE0534" w14:textId="77777777" w:rsidR="00017C53" w:rsidRPr="00E7657D" w:rsidRDefault="00017C53" w:rsidP="00017C53">
      <w:pPr>
        <w:pStyle w:val="a3"/>
        <w:tabs>
          <w:tab w:val="left" w:pos="0"/>
        </w:tabs>
        <w:jc w:val="both"/>
        <w:rPr>
          <w:rFonts w:ascii="Calibri" w:hAnsi="Calibri"/>
          <w:b/>
          <w:sz w:val="20"/>
        </w:rPr>
      </w:pPr>
      <w:r w:rsidRPr="00E7657D">
        <w:rPr>
          <w:rFonts w:ascii="Calibri" w:hAnsi="Calibri"/>
          <w:b/>
          <w:sz w:val="20"/>
        </w:rPr>
        <w:t xml:space="preserve">ПРОНОС РУЧНОЙ КЛАДИ </w:t>
      </w:r>
    </w:p>
    <w:p w14:paraId="1F0A6A58" w14:textId="77777777" w:rsidR="00017C53" w:rsidRPr="00E7657D" w:rsidRDefault="00017C53" w:rsidP="00017C53">
      <w:pPr>
        <w:pStyle w:val="a3"/>
        <w:tabs>
          <w:tab w:val="left" w:pos="0"/>
        </w:tabs>
        <w:jc w:val="both"/>
        <w:rPr>
          <w:rFonts w:ascii="Calibri" w:hAnsi="Calibri"/>
          <w:bCs/>
          <w:sz w:val="20"/>
        </w:rPr>
      </w:pPr>
      <w:r w:rsidRPr="00E7657D">
        <w:rPr>
          <w:rFonts w:ascii="Calibri" w:hAnsi="Calibri"/>
          <w:bCs/>
          <w:sz w:val="20"/>
        </w:rPr>
        <w:t xml:space="preserve">При проходе через центральные входы и магнитные рамки в павильоны «Крокус Экспо» можно проносить ручную кладь (масса – не более 20 кг, размер – не более 60х60х60 см, или по сумме измерений). К ручной клади относятся: дамские сумки, хозяйственные сумки, чемоданы, рюкзаки, папки для бумаг, верхняя одежда, зонты и трости, детские коляски, кресла/коляски для инвалидов. Предметы, не относящиеся к ручной клади: оборудование любого вида и назначения; предметы и детали мебели; коробки; упаковочные материалы; предметы и материалы для оформления (баннеры, постеры, воздушные шары, растения и пр.); рекламные конструкции; выставляемые экспонаты любого размера, количества и вида упаковки, разрешено проносить только через монтажные ворота в Зонах проведения ПРР (доступ на транспортных средствах по пропускам). </w:t>
      </w:r>
    </w:p>
    <w:p w14:paraId="6B0B6EFE" w14:textId="77777777" w:rsidR="00017C53" w:rsidRDefault="00017C53" w:rsidP="00212B42">
      <w:pPr>
        <w:pStyle w:val="a3"/>
        <w:tabs>
          <w:tab w:val="left" w:pos="0"/>
        </w:tabs>
        <w:jc w:val="both"/>
        <w:rPr>
          <w:rFonts w:ascii="Calibri" w:hAnsi="Calibri" w:cs="Calibri"/>
          <w:sz w:val="20"/>
        </w:rPr>
      </w:pPr>
    </w:p>
    <w:p w14:paraId="236FE081" w14:textId="77777777" w:rsidR="004C79C9" w:rsidRPr="000B74C6" w:rsidRDefault="004C79C9" w:rsidP="00212B42">
      <w:pPr>
        <w:pStyle w:val="a3"/>
        <w:tabs>
          <w:tab w:val="left" w:pos="0"/>
        </w:tabs>
        <w:jc w:val="both"/>
        <w:rPr>
          <w:rFonts w:ascii="Calibri" w:hAnsi="Calibri"/>
          <w:sz w:val="20"/>
        </w:rPr>
      </w:pPr>
    </w:p>
    <w:bookmarkEnd w:id="11"/>
    <w:p w14:paraId="364945AB" w14:textId="77777777" w:rsidR="00212B42" w:rsidRPr="005C1423" w:rsidRDefault="00212B42" w:rsidP="00212B42">
      <w:pPr>
        <w:pStyle w:val="21"/>
        <w:numPr>
          <w:ilvl w:val="0"/>
          <w:numId w:val="1"/>
        </w:numPr>
        <w:tabs>
          <w:tab w:val="left" w:pos="170"/>
        </w:tabs>
        <w:spacing w:before="0"/>
        <w:ind w:left="0"/>
        <w:jc w:val="both"/>
        <w:rPr>
          <w:rFonts w:ascii="Calibri" w:hAnsi="Calibri"/>
          <w:b/>
          <w:sz w:val="20"/>
          <w:lang w:val="ru-RU"/>
        </w:rPr>
      </w:pPr>
      <w:r w:rsidRPr="005C1423">
        <w:rPr>
          <w:rFonts w:ascii="Calibri" w:hAnsi="Calibri" w:cs="Tahoma"/>
          <w:b/>
          <w:sz w:val="20"/>
          <w:lang w:val="ru-RU"/>
        </w:rPr>
        <w:t>ПРАВИЛА ЗАСТРОЙКИ И ДЕКОРИРОВАНИЯ СТЕНДА</w:t>
      </w:r>
    </w:p>
    <w:p w14:paraId="34027E86" w14:textId="1E15A7A8" w:rsidR="00212B42" w:rsidRPr="005C1423" w:rsidRDefault="00212B42" w:rsidP="00212B42">
      <w:pPr>
        <w:pStyle w:val="21"/>
        <w:tabs>
          <w:tab w:val="left" w:pos="170"/>
        </w:tabs>
        <w:spacing w:before="0"/>
        <w:jc w:val="both"/>
        <w:rPr>
          <w:rFonts w:ascii="Calibri" w:hAnsi="Calibri"/>
          <w:sz w:val="20"/>
          <w:lang w:val="ru-RU"/>
        </w:rPr>
      </w:pPr>
      <w:bookmarkStart w:id="12" w:name="_Hlk28171548"/>
      <w:r w:rsidRPr="005C1423">
        <w:rPr>
          <w:rFonts w:ascii="Calibri" w:hAnsi="Calibri"/>
          <w:sz w:val="20"/>
          <w:lang w:val="ru-RU"/>
        </w:rPr>
        <w:t xml:space="preserve">Просим вас внимательно ознакомиться с требованиями </w:t>
      </w:r>
      <w:r w:rsidR="00B9412C" w:rsidRPr="005C1423">
        <w:rPr>
          <w:rFonts w:ascii="Calibri" w:hAnsi="Calibri"/>
          <w:sz w:val="20"/>
          <w:lang w:val="en-US"/>
        </w:rPr>
        <w:t>ITE</w:t>
      </w:r>
      <w:r w:rsidR="00692577" w:rsidRPr="005C1423">
        <w:rPr>
          <w:rFonts w:ascii="Calibri" w:hAnsi="Calibri"/>
          <w:sz w:val="20"/>
          <w:lang w:val="ru-RU"/>
        </w:rPr>
        <w:t xml:space="preserve"> </w:t>
      </w:r>
      <w:r w:rsidR="00692577" w:rsidRPr="005C1423">
        <w:rPr>
          <w:rFonts w:ascii="Calibri" w:hAnsi="Calibri"/>
          <w:sz w:val="20"/>
          <w:lang w:val="en-US"/>
        </w:rPr>
        <w:t>Group</w:t>
      </w:r>
      <w:r w:rsidR="00D74FEC" w:rsidRPr="005C1423">
        <w:rPr>
          <w:rFonts w:ascii="Calibri" w:hAnsi="Calibri"/>
          <w:sz w:val="20"/>
          <w:lang w:val="ru-RU"/>
        </w:rPr>
        <w:t xml:space="preserve"> </w:t>
      </w:r>
      <w:r w:rsidRPr="005C1423">
        <w:rPr>
          <w:rFonts w:ascii="Calibri" w:hAnsi="Calibri"/>
          <w:sz w:val="20"/>
          <w:lang w:val="ru-RU"/>
        </w:rPr>
        <w:t xml:space="preserve">при застройке и декорировании стендов, представленными в </w:t>
      </w:r>
      <w:r w:rsidR="005A4E2E">
        <w:rPr>
          <w:rFonts w:ascii="Calibri" w:hAnsi="Calibri"/>
          <w:sz w:val="20"/>
          <w:lang w:val="ru-RU"/>
        </w:rPr>
        <w:t>Р</w:t>
      </w:r>
      <w:r w:rsidRPr="005C1423">
        <w:rPr>
          <w:rFonts w:ascii="Calibri" w:hAnsi="Calibri"/>
          <w:sz w:val="20"/>
          <w:lang w:val="ru-RU"/>
        </w:rPr>
        <w:t>уководстве участника выставки. В случае нарушения этих требований организатор оставляет за собой право приостановить строительство вашего стенда.</w:t>
      </w:r>
    </w:p>
    <w:p w14:paraId="2B82D4AA" w14:textId="5D913D13" w:rsidR="00CD5016" w:rsidRPr="005C1423" w:rsidRDefault="00CD5016" w:rsidP="00CD5016">
      <w:pPr>
        <w:pStyle w:val="a6"/>
        <w:spacing w:line="252" w:lineRule="auto"/>
        <w:ind w:left="0"/>
        <w:jc w:val="both"/>
        <w:rPr>
          <w:rFonts w:ascii="Calibri" w:hAnsi="Calibri"/>
          <w:sz w:val="20"/>
          <w:lang w:val="ru-RU"/>
        </w:rPr>
      </w:pPr>
      <w:r w:rsidRPr="005C1423">
        <w:rPr>
          <w:rFonts w:ascii="Calibri" w:hAnsi="Calibri"/>
          <w:sz w:val="20"/>
          <w:lang w:val="ru-RU"/>
        </w:rPr>
        <w:t xml:space="preserve">Строительство </w:t>
      </w:r>
      <w:r w:rsidRPr="005C1423">
        <w:rPr>
          <w:rFonts w:ascii="Calibri" w:hAnsi="Calibri"/>
          <w:b/>
          <w:bCs/>
          <w:sz w:val="20"/>
          <w:lang w:val="ru-RU"/>
        </w:rPr>
        <w:t>двухэтажных стендов</w:t>
      </w:r>
      <w:r w:rsidRPr="005C1423">
        <w:rPr>
          <w:rFonts w:ascii="Calibri" w:hAnsi="Calibri"/>
          <w:sz w:val="20"/>
          <w:lang w:val="ru-RU"/>
        </w:rPr>
        <w:t xml:space="preserve"> предполагает оплату участником наценки за выставочную площадь второго этажа. </w:t>
      </w:r>
    </w:p>
    <w:p w14:paraId="5EBCA681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5C1423">
        <w:rPr>
          <w:rFonts w:ascii="Calibri" w:hAnsi="Calibri" w:cs="Tahoma"/>
          <w:b/>
          <w:sz w:val="20"/>
        </w:rPr>
        <w:t>А. ОБОРУДОВАННЫЕ СТЕНДЫ</w:t>
      </w:r>
    </w:p>
    <w:p w14:paraId="07ECDA7F" w14:textId="77777777" w:rsidR="00236A65" w:rsidRPr="007675D2" w:rsidRDefault="00236A65" w:rsidP="00236A65">
      <w:pPr>
        <w:spacing w:after="0"/>
        <w:jc w:val="both"/>
        <w:rPr>
          <w:rFonts w:ascii="Calibri" w:hAnsi="Calibri" w:cs="AppleSystemUIFont"/>
          <w:sz w:val="20"/>
          <w:lang w:eastAsia="ru-RU"/>
        </w:rPr>
      </w:pPr>
      <w:r w:rsidRPr="00A108AC">
        <w:rPr>
          <w:rFonts w:ascii="Calibri" w:hAnsi="Calibri" w:cs="Tahoma"/>
          <w:sz w:val="20"/>
        </w:rPr>
        <w:t xml:space="preserve">Участники, заказавшие оборудованную площадь через организатора, должны прибыть на свой стенд не </w:t>
      </w:r>
      <w:r w:rsidRPr="004255E7">
        <w:rPr>
          <w:rFonts w:ascii="Calibri" w:hAnsi="Calibri" w:cs="Tahoma"/>
          <w:sz w:val="20"/>
        </w:rPr>
        <w:t xml:space="preserve">позднее </w:t>
      </w:r>
      <w:r w:rsidRPr="00382B6B">
        <w:rPr>
          <w:rFonts w:ascii="Calibri" w:hAnsi="Calibri" w:cs="Tahoma"/>
          <w:b/>
          <w:sz w:val="20"/>
        </w:rPr>
        <w:t xml:space="preserve">14:00 </w:t>
      </w:r>
      <w:r>
        <w:rPr>
          <w:rFonts w:ascii="Calibri" w:hAnsi="Calibri" w:cs="Tahoma"/>
          <w:b/>
          <w:sz w:val="20"/>
        </w:rPr>
        <w:t>10</w:t>
      </w:r>
      <w:r w:rsidRPr="00F32701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>апреля</w:t>
      </w:r>
      <w:r w:rsidRPr="004255E7">
        <w:rPr>
          <w:rFonts w:ascii="Calibri" w:hAnsi="Calibri" w:cs="Tahoma"/>
          <w:sz w:val="20"/>
        </w:rPr>
        <w:t>.</w:t>
      </w:r>
      <w:r w:rsidRPr="00A108AC">
        <w:rPr>
          <w:rFonts w:ascii="Calibri" w:hAnsi="Calibri" w:cs="Tahoma"/>
          <w:sz w:val="20"/>
        </w:rPr>
        <w:t xml:space="preserve"> </w:t>
      </w:r>
      <w:r w:rsidRPr="00A108AC">
        <w:rPr>
          <w:rFonts w:ascii="Calibri" w:hAnsi="Calibri" w:cs="AppleSystemUIFont"/>
          <w:sz w:val="20"/>
          <w:lang w:eastAsia="ru-RU"/>
        </w:rPr>
        <w:t xml:space="preserve">Ключи от дверей, замки для архивных шкафов и витрин </w:t>
      </w:r>
      <w:r w:rsidRPr="00C910A1">
        <w:rPr>
          <w:rFonts w:ascii="Calibri" w:hAnsi="Calibri" w:cs="AppleSystemUIFont"/>
          <w:sz w:val="20"/>
          <w:lang w:eastAsia="ru-RU"/>
        </w:rPr>
        <w:t xml:space="preserve">выдаются </w:t>
      </w:r>
      <w:r w:rsidRPr="0022686F">
        <w:rPr>
          <w:rFonts w:ascii="Calibri" w:hAnsi="Calibri" w:cs="AppleSystemUIFont"/>
          <w:sz w:val="20"/>
          <w:lang w:eastAsia="ru-RU"/>
        </w:rPr>
        <w:t>с</w:t>
      </w:r>
      <w:r w:rsidRPr="0022686F">
        <w:rPr>
          <w:rFonts w:ascii="Calibri" w:hAnsi="Calibri" w:cs="AppleSystemUIFont"/>
          <w:b/>
          <w:bCs/>
          <w:sz w:val="20"/>
          <w:lang w:eastAsia="ru-RU"/>
        </w:rPr>
        <w:t xml:space="preserve"> </w:t>
      </w:r>
      <w:r w:rsidRPr="0071150C">
        <w:rPr>
          <w:rFonts w:ascii="Calibri" w:hAnsi="Calibri" w:cs="AppleSystemUIFont"/>
          <w:b/>
          <w:bCs/>
          <w:sz w:val="20"/>
          <w:lang w:eastAsia="ru-RU"/>
        </w:rPr>
        <w:t>1</w:t>
      </w:r>
      <w:r w:rsidRPr="00355D04">
        <w:rPr>
          <w:rFonts w:ascii="Calibri" w:hAnsi="Calibri" w:cs="AppleSystemUIFont"/>
          <w:b/>
          <w:bCs/>
          <w:sz w:val="20"/>
          <w:lang w:eastAsia="ru-RU"/>
        </w:rPr>
        <w:t>2</w:t>
      </w:r>
      <w:r w:rsidRPr="0071150C">
        <w:rPr>
          <w:rFonts w:ascii="Calibri" w:hAnsi="Calibri" w:cs="AppleSystemUIFont"/>
          <w:b/>
          <w:bCs/>
          <w:sz w:val="20"/>
          <w:lang w:eastAsia="ru-RU"/>
        </w:rPr>
        <w:t xml:space="preserve">:00 </w:t>
      </w:r>
      <w:r>
        <w:rPr>
          <w:rFonts w:ascii="Calibri" w:hAnsi="Calibri" w:cs="AppleSystemUIFont"/>
          <w:b/>
          <w:bCs/>
          <w:sz w:val="20"/>
          <w:lang w:eastAsia="ru-RU"/>
        </w:rPr>
        <w:t>10</w:t>
      </w:r>
      <w:r w:rsidRPr="0071150C">
        <w:rPr>
          <w:rFonts w:ascii="Calibri" w:hAnsi="Calibri" w:cs="AppleSystemUIFont"/>
          <w:b/>
          <w:bCs/>
          <w:sz w:val="20"/>
          <w:lang w:eastAsia="ru-RU"/>
        </w:rPr>
        <w:t xml:space="preserve"> </w:t>
      </w:r>
      <w:r>
        <w:rPr>
          <w:rFonts w:ascii="Calibri" w:hAnsi="Calibri" w:cs="AppleSystemUIFont"/>
          <w:b/>
          <w:bCs/>
          <w:sz w:val="20"/>
          <w:lang w:eastAsia="ru-RU"/>
        </w:rPr>
        <w:t>апреля</w:t>
      </w:r>
      <w:r>
        <w:rPr>
          <w:rFonts w:ascii="Calibri" w:hAnsi="Calibri" w:cs="AppleSystemUIFont"/>
          <w:sz w:val="20"/>
          <w:lang w:eastAsia="ru-RU"/>
        </w:rPr>
        <w:t xml:space="preserve"> </w:t>
      </w:r>
      <w:r w:rsidRPr="00A108AC">
        <w:rPr>
          <w:rFonts w:ascii="Calibri" w:hAnsi="Calibri" w:cs="AppleSystemUIFont"/>
          <w:sz w:val="20"/>
          <w:lang w:eastAsia="ru-RU"/>
        </w:rPr>
        <w:t>генеральным застройщиком – компанией «</w:t>
      </w:r>
      <w:proofErr w:type="spellStart"/>
      <w:r w:rsidRPr="001818FB">
        <w:rPr>
          <w:rFonts w:ascii="Calibri" w:hAnsi="Calibri" w:cs="AppleSystemUIFont"/>
          <w:sz w:val="20"/>
          <w:lang w:eastAsia="ru-RU"/>
        </w:rPr>
        <w:t>Билдэкспо</w:t>
      </w:r>
      <w:proofErr w:type="spellEnd"/>
      <w:r w:rsidRPr="00372824">
        <w:rPr>
          <w:rFonts w:ascii="Calibri" w:hAnsi="Calibri" w:cs="AppleSystemUIFont"/>
          <w:sz w:val="20"/>
          <w:lang w:eastAsia="ru-RU"/>
        </w:rPr>
        <w:t xml:space="preserve">» </w:t>
      </w:r>
      <w:r>
        <w:rPr>
          <w:rFonts w:ascii="Calibri" w:hAnsi="Calibri" w:cs="AppleSystemUIFont"/>
          <w:b/>
          <w:bCs/>
          <w:sz w:val="20"/>
          <w:lang w:eastAsia="ru-RU"/>
        </w:rPr>
        <w:t>рядом с офисом организаторов.</w:t>
      </w:r>
      <w:r>
        <w:rPr>
          <w:rFonts w:ascii="Calibri" w:hAnsi="Calibri" w:cs="Calibri"/>
          <w:b/>
          <w:bCs/>
          <w:sz w:val="20"/>
        </w:rPr>
        <w:t xml:space="preserve"> </w:t>
      </w:r>
    </w:p>
    <w:p w14:paraId="064C9C2D" w14:textId="4AD08358" w:rsidR="00212B42" w:rsidRPr="00382B6B" w:rsidRDefault="00212B42" w:rsidP="00212B42">
      <w:pPr>
        <w:spacing w:after="0"/>
        <w:jc w:val="both"/>
        <w:rPr>
          <w:rFonts w:ascii="Calibri" w:hAnsi="Calibri" w:cs="Tahoma"/>
          <w:sz w:val="20"/>
          <w:highlight w:val="cyan"/>
        </w:rPr>
      </w:pPr>
      <w:r w:rsidRPr="0023436F">
        <w:rPr>
          <w:rFonts w:ascii="Calibri" w:hAnsi="Calibri" w:cs="AppleSystemUIFont"/>
          <w:sz w:val="20"/>
          <w:lang w:eastAsia="ru-RU"/>
        </w:rPr>
        <w:t>За</w:t>
      </w:r>
      <w:r w:rsidRPr="0029435A">
        <w:rPr>
          <w:rFonts w:ascii="Calibri" w:hAnsi="Calibri" w:cs="AppleSystemUIFont"/>
          <w:sz w:val="20"/>
          <w:lang w:eastAsia="ru-RU"/>
        </w:rPr>
        <w:t xml:space="preserve"> каждый ключ и замок необходимо внести залог в размере </w:t>
      </w:r>
      <w:r w:rsidRPr="00653336">
        <w:rPr>
          <w:rFonts w:ascii="Calibri" w:hAnsi="Calibri" w:cs="AppleSystemUIFont"/>
          <w:sz w:val="20"/>
          <w:lang w:eastAsia="ru-RU"/>
        </w:rPr>
        <w:t>1</w:t>
      </w:r>
      <w:r w:rsidR="00653336" w:rsidRPr="00653336">
        <w:rPr>
          <w:rFonts w:ascii="Calibri" w:hAnsi="Calibri" w:cs="AppleSystemUIFont"/>
          <w:sz w:val="20"/>
          <w:lang w:eastAsia="ru-RU"/>
        </w:rPr>
        <w:t>1</w:t>
      </w:r>
      <w:r w:rsidRPr="00653336">
        <w:rPr>
          <w:rFonts w:ascii="Calibri" w:hAnsi="Calibri" w:cs="AppleSystemUIFont"/>
          <w:sz w:val="20"/>
          <w:lang w:eastAsia="ru-RU"/>
        </w:rPr>
        <w:t>00 рублей.</w:t>
      </w:r>
    </w:p>
    <w:p w14:paraId="441020BF" w14:textId="633E3418" w:rsidR="00212B42" w:rsidRPr="0029435A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4F5148">
        <w:rPr>
          <w:rFonts w:ascii="Calibri" w:hAnsi="Calibri" w:cs="Tahoma"/>
          <w:sz w:val="20"/>
        </w:rPr>
        <w:t xml:space="preserve">Заказанные вами кулеры, бутыли воды и кофеварки будут доставлены на стенд также после внесения залога в </w:t>
      </w:r>
      <w:r w:rsidRPr="00C53E25">
        <w:rPr>
          <w:rFonts w:ascii="Calibri" w:hAnsi="Calibri" w:cs="Tahoma"/>
          <w:sz w:val="20"/>
        </w:rPr>
        <w:t xml:space="preserve">размере </w:t>
      </w:r>
      <w:r w:rsidR="003E2685" w:rsidRPr="00C53E25">
        <w:rPr>
          <w:rFonts w:ascii="Calibri" w:hAnsi="Calibri" w:cs="Tahoma"/>
          <w:sz w:val="20"/>
        </w:rPr>
        <w:t>9</w:t>
      </w:r>
      <w:r w:rsidR="00C53E25" w:rsidRPr="00C53E25">
        <w:rPr>
          <w:rFonts w:ascii="Calibri" w:hAnsi="Calibri" w:cs="Tahoma"/>
          <w:sz w:val="20"/>
        </w:rPr>
        <w:t>9</w:t>
      </w:r>
      <w:r w:rsidRPr="00C53E25">
        <w:rPr>
          <w:rFonts w:ascii="Calibri" w:hAnsi="Calibri" w:cs="Tahoma"/>
          <w:sz w:val="20"/>
        </w:rPr>
        <w:t>00, 1</w:t>
      </w:r>
      <w:r w:rsidR="00C53E25" w:rsidRPr="00C53E25">
        <w:rPr>
          <w:rFonts w:ascii="Calibri" w:hAnsi="Calibri" w:cs="Tahoma"/>
          <w:sz w:val="20"/>
        </w:rPr>
        <w:t>65</w:t>
      </w:r>
      <w:r w:rsidRPr="00C53E25">
        <w:rPr>
          <w:rFonts w:ascii="Calibri" w:hAnsi="Calibri" w:cs="Tahoma"/>
          <w:sz w:val="20"/>
        </w:rPr>
        <w:t>0 и 3</w:t>
      </w:r>
      <w:r w:rsidR="00C53E25" w:rsidRPr="00C53E25">
        <w:rPr>
          <w:rFonts w:ascii="Calibri" w:hAnsi="Calibri" w:cs="Tahoma"/>
          <w:sz w:val="20"/>
        </w:rPr>
        <w:t>85</w:t>
      </w:r>
      <w:r w:rsidRPr="00C53E25">
        <w:rPr>
          <w:rFonts w:ascii="Calibri" w:hAnsi="Calibri" w:cs="Tahoma"/>
          <w:sz w:val="20"/>
        </w:rPr>
        <w:t>0 рублей</w:t>
      </w:r>
      <w:r w:rsidRPr="004F5148">
        <w:rPr>
          <w:rFonts w:ascii="Calibri" w:hAnsi="Calibri" w:cs="Tahoma"/>
          <w:sz w:val="20"/>
        </w:rPr>
        <w:t xml:space="preserve"> соответственно. Залог </w:t>
      </w:r>
      <w:r w:rsidRPr="006A6820">
        <w:rPr>
          <w:rFonts w:ascii="Calibri" w:hAnsi="Calibri" w:cs="Tahoma"/>
          <w:sz w:val="20"/>
        </w:rPr>
        <w:t>возвращается с 1</w:t>
      </w:r>
      <w:r w:rsidR="00BB60D3" w:rsidRPr="006A6820">
        <w:rPr>
          <w:rFonts w:ascii="Calibri" w:hAnsi="Calibri" w:cs="Tahoma"/>
          <w:sz w:val="20"/>
        </w:rPr>
        <w:t>1</w:t>
      </w:r>
      <w:r w:rsidRPr="006A6820">
        <w:rPr>
          <w:rFonts w:ascii="Calibri" w:hAnsi="Calibri" w:cs="Tahoma"/>
          <w:sz w:val="20"/>
        </w:rPr>
        <w:t>:00 в последний</w:t>
      </w:r>
      <w:r w:rsidRPr="004F5148">
        <w:rPr>
          <w:rFonts w:ascii="Calibri" w:hAnsi="Calibri" w:cs="Tahoma"/>
          <w:sz w:val="20"/>
        </w:rPr>
        <w:t xml:space="preserve"> день </w:t>
      </w:r>
      <w:r w:rsidRPr="0029435A">
        <w:rPr>
          <w:rFonts w:ascii="Calibri" w:hAnsi="Calibri" w:cs="Tahoma"/>
          <w:sz w:val="20"/>
        </w:rPr>
        <w:t>выставки, после возврата ключей и оборудования.</w:t>
      </w:r>
    </w:p>
    <w:p w14:paraId="39C51448" w14:textId="3BBC9DBB" w:rsidR="00212B42" w:rsidRPr="0029435A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2D4CFC">
        <w:rPr>
          <w:rFonts w:ascii="Calibri" w:hAnsi="Calibri" w:cs="Tahoma"/>
          <w:sz w:val="20"/>
        </w:rPr>
        <w:lastRenderedPageBreak/>
        <w:t>Стеновые панели и другие дополнительные элементы конструкций не должны иметь повреждений после выставки</w:t>
      </w:r>
      <w:r w:rsidR="00255BF8">
        <w:rPr>
          <w:rFonts w:ascii="Calibri" w:hAnsi="Calibri" w:cs="Tahoma"/>
          <w:sz w:val="20"/>
        </w:rPr>
        <w:t>.</w:t>
      </w:r>
    </w:p>
    <w:p w14:paraId="58A7E047" w14:textId="448A1FDC" w:rsidR="00212B42" w:rsidRPr="0029435A" w:rsidRDefault="00850BE2" w:rsidP="00212B42">
      <w:pPr>
        <w:spacing w:after="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bCs/>
          <w:color w:val="FF0000"/>
          <w:sz w:val="20"/>
        </w:rPr>
        <w:t>Категорически запрещено</w:t>
      </w:r>
      <w:r w:rsidR="00212B42" w:rsidRPr="00200D19">
        <w:rPr>
          <w:rFonts w:ascii="Calibri" w:hAnsi="Calibri" w:cs="Tahoma"/>
          <w:b/>
          <w:bCs/>
          <w:color w:val="FF0000"/>
          <w:sz w:val="20"/>
        </w:rPr>
        <w:t xml:space="preserve"> прикреплять свое оборудование к конструкциям стенда, самостоятельно оклеивать панели</w:t>
      </w:r>
      <w:r w:rsidR="00396297">
        <w:rPr>
          <w:rFonts w:ascii="Calibri" w:hAnsi="Calibri" w:cs="Tahoma"/>
          <w:b/>
          <w:bCs/>
          <w:color w:val="FF0000"/>
          <w:sz w:val="20"/>
        </w:rPr>
        <w:t>, стойки</w:t>
      </w:r>
      <w:r w:rsidR="0092299B" w:rsidRPr="00200D19">
        <w:rPr>
          <w:rFonts w:ascii="Calibri" w:hAnsi="Calibri" w:cs="Tahoma"/>
          <w:b/>
          <w:bCs/>
          <w:color w:val="FF0000"/>
          <w:sz w:val="20"/>
        </w:rPr>
        <w:t xml:space="preserve"> и другие элементы стенда и мебели</w:t>
      </w:r>
      <w:r w:rsidR="00212B42" w:rsidRPr="00200D19">
        <w:rPr>
          <w:rFonts w:ascii="Calibri" w:hAnsi="Calibri" w:cs="Tahoma"/>
          <w:b/>
          <w:bCs/>
          <w:color w:val="FF0000"/>
          <w:sz w:val="20"/>
        </w:rPr>
        <w:t>, сверлить отверстия, прикреплять рекламные и другие материалы кнопками, скотчем и т. п.</w:t>
      </w:r>
      <w:r w:rsidR="00212B42" w:rsidRPr="00200D19">
        <w:rPr>
          <w:rFonts w:ascii="Calibri" w:hAnsi="Calibri" w:cs="Tahoma"/>
          <w:color w:val="FF0000"/>
          <w:sz w:val="20"/>
        </w:rPr>
        <w:t xml:space="preserve"> </w:t>
      </w:r>
      <w:r w:rsidR="00212B42" w:rsidRPr="002D4CFC">
        <w:rPr>
          <w:rFonts w:ascii="Calibri" w:hAnsi="Calibri" w:cs="Tahoma"/>
          <w:b/>
          <w:bCs/>
          <w:color w:val="FF0000"/>
          <w:sz w:val="20"/>
        </w:rPr>
        <w:t>Стоимость поврежденных элементов конструкции и оборудования будет взыскана с экспонента.</w:t>
      </w:r>
    </w:p>
    <w:p w14:paraId="3B53E0A1" w14:textId="167D79FE" w:rsidR="00212B42" w:rsidRPr="0029435A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29435A">
        <w:rPr>
          <w:rFonts w:ascii="Calibri" w:hAnsi="Calibri" w:cs="Tahoma"/>
          <w:sz w:val="20"/>
        </w:rPr>
        <w:t>Монтаж выставочного оборудования</w:t>
      </w:r>
      <w:r w:rsidR="0092299B">
        <w:rPr>
          <w:rFonts w:ascii="Calibri" w:hAnsi="Calibri" w:cs="Tahoma"/>
          <w:sz w:val="20"/>
        </w:rPr>
        <w:t>, сборных «джокерных» конструкций</w:t>
      </w:r>
      <w:r w:rsidRPr="0029435A">
        <w:rPr>
          <w:rFonts w:ascii="Calibri" w:hAnsi="Calibri" w:cs="Tahoma"/>
          <w:sz w:val="20"/>
        </w:rPr>
        <w:t xml:space="preserve"> и подключение электрооборудования (за исключением экспонатов) в пределах стандартного стенда рассматривается как самостоятельная застройка и подлежит платной технической экспертизе. Эти требования распространяются в том числе на светильники, мобильные стенды и витрины, имеющие электрические подключения.</w:t>
      </w:r>
    </w:p>
    <w:p w14:paraId="1BDD5C5A" w14:textId="00F45A7C" w:rsidR="00212B42" w:rsidRPr="0029435A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29435A">
        <w:rPr>
          <w:rFonts w:ascii="Calibri" w:hAnsi="Calibri" w:cs="Tahoma"/>
          <w:sz w:val="20"/>
        </w:rPr>
        <w:t xml:space="preserve">Ваш стенд должен быть полностью готов и убран </w:t>
      </w:r>
      <w:r w:rsidRPr="0029435A">
        <w:rPr>
          <w:rFonts w:ascii="Calibri" w:hAnsi="Calibri" w:cs="Tahoma"/>
          <w:b/>
          <w:sz w:val="20"/>
        </w:rPr>
        <w:t>к 16:00 в последний день монтажа.</w:t>
      </w:r>
      <w:r w:rsidRPr="0029435A">
        <w:rPr>
          <w:rFonts w:ascii="Calibri" w:hAnsi="Calibri" w:cs="Tahoma"/>
          <w:sz w:val="20"/>
        </w:rPr>
        <w:t xml:space="preserve"> </w:t>
      </w:r>
      <w:r w:rsidR="008F4D34">
        <w:rPr>
          <w:rFonts w:ascii="Calibri" w:hAnsi="Calibri" w:cs="Tahoma"/>
          <w:sz w:val="20"/>
        </w:rPr>
        <w:t>Мелкогабаритную т</w:t>
      </w:r>
      <w:r w:rsidRPr="0029435A">
        <w:rPr>
          <w:rFonts w:ascii="Calibri" w:hAnsi="Calibri" w:cs="Tahoma"/>
          <w:sz w:val="20"/>
        </w:rPr>
        <w:t xml:space="preserve">ару и коробки из-под экспонатов нужно вынести в мусорные контейнеры у монтажных ворот павильона. </w:t>
      </w:r>
    </w:p>
    <w:p w14:paraId="162CB6B3" w14:textId="4F8D9044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29435A">
        <w:rPr>
          <w:rFonts w:ascii="Calibri" w:hAnsi="Calibri" w:cs="Tahoma"/>
          <w:sz w:val="20"/>
        </w:rPr>
        <w:t xml:space="preserve">Оборудованную площадь необходимо освободить </w:t>
      </w:r>
      <w:r w:rsidRPr="0029435A">
        <w:rPr>
          <w:rFonts w:ascii="Calibri" w:hAnsi="Calibri" w:cs="Tahoma"/>
          <w:b/>
          <w:sz w:val="20"/>
        </w:rPr>
        <w:t>в 19:45 в последний день выставки</w:t>
      </w:r>
      <w:r w:rsidRPr="0029435A">
        <w:rPr>
          <w:rFonts w:ascii="Calibri" w:hAnsi="Calibri" w:cs="Tahoma"/>
          <w:sz w:val="20"/>
        </w:rPr>
        <w:t>. Все экспонаты, материалы и собственные конструкции экспонента должны быть вывезены, в противном случае дальнейшую ответственность за их сохранность несет компания — участник выставки</w:t>
      </w:r>
      <w:r w:rsidR="00B03256" w:rsidRPr="00B03256">
        <w:t xml:space="preserve"> </w:t>
      </w:r>
      <w:r w:rsidR="00B03256" w:rsidRPr="00B03256">
        <w:rPr>
          <w:rFonts w:ascii="Calibri" w:hAnsi="Calibri" w:cs="Tahoma"/>
          <w:sz w:val="20"/>
        </w:rPr>
        <w:t>(за исключением грузов, вывоз которых предусмотрен графиком ввоза/вывоза в другой день).</w:t>
      </w:r>
    </w:p>
    <w:bookmarkEnd w:id="12"/>
    <w:p w14:paraId="2208A896" w14:textId="77777777" w:rsidR="000D39FF" w:rsidRDefault="000D39FF" w:rsidP="00212B42">
      <w:pPr>
        <w:spacing w:after="0"/>
        <w:jc w:val="both"/>
        <w:rPr>
          <w:rFonts w:ascii="Calibri" w:hAnsi="Calibri" w:cs="Tahoma"/>
          <w:b/>
          <w:sz w:val="20"/>
        </w:rPr>
      </w:pPr>
    </w:p>
    <w:p w14:paraId="4C69A7E0" w14:textId="52B5C30D" w:rsidR="00212B4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b/>
          <w:sz w:val="20"/>
        </w:rPr>
        <w:t>Б</w:t>
      </w:r>
      <w:r w:rsidRPr="007939F8">
        <w:rPr>
          <w:rFonts w:ascii="Calibri" w:hAnsi="Calibri" w:cs="Tahoma"/>
          <w:b/>
          <w:sz w:val="20"/>
        </w:rPr>
        <w:t>. НЕОБОРУДОВАННАЯ ПЛОЩАДЬ</w:t>
      </w:r>
    </w:p>
    <w:p w14:paraId="1E18CA06" w14:textId="3A18E828" w:rsidR="00571899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13" w:name="_Hlk28171569"/>
      <w:r w:rsidRPr="00A108AC">
        <w:rPr>
          <w:rFonts w:ascii="Calibri" w:hAnsi="Calibri" w:cs="Tahoma"/>
          <w:sz w:val="20"/>
        </w:rPr>
        <w:t>Компаниям, которые самостоятельно организуют застройку своих стендов, и (или) компаниям-застройщикам необходимо</w:t>
      </w:r>
      <w:r w:rsidRPr="00A108AC">
        <w:rPr>
          <w:rFonts w:ascii="Calibri" w:hAnsi="Calibri" w:cs="Tahoma"/>
          <w:b/>
          <w:sz w:val="20"/>
        </w:rPr>
        <w:t xml:space="preserve"> заблаговременно</w:t>
      </w:r>
      <w:r w:rsidRPr="00A108AC">
        <w:rPr>
          <w:rFonts w:ascii="Calibri" w:hAnsi="Calibri" w:cs="Tahoma"/>
          <w:sz w:val="20"/>
        </w:rPr>
        <w:t>:</w:t>
      </w:r>
    </w:p>
    <w:p w14:paraId="76D9903C" w14:textId="0D7A71C0" w:rsidR="00212B42" w:rsidRPr="007939F8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r w:rsidRPr="007939F8">
        <w:rPr>
          <w:rFonts w:ascii="Calibri" w:hAnsi="Calibri" w:cs="Tahoma"/>
          <w:b/>
          <w:sz w:val="20"/>
          <w:lang w:val="ru-RU"/>
        </w:rPr>
        <w:t xml:space="preserve">1. Согласовать проект стенда с организатором — </w:t>
      </w:r>
      <w:r w:rsidR="00692577" w:rsidRPr="007939F8">
        <w:rPr>
          <w:rFonts w:ascii="Calibri" w:hAnsi="Calibri"/>
          <w:b/>
          <w:bCs/>
          <w:sz w:val="20"/>
          <w:lang w:val="en-US"/>
        </w:rPr>
        <w:t>ITE</w:t>
      </w:r>
      <w:r w:rsidR="00692577" w:rsidRPr="007939F8">
        <w:rPr>
          <w:rFonts w:ascii="Calibri" w:hAnsi="Calibri"/>
          <w:b/>
          <w:bCs/>
          <w:sz w:val="20"/>
          <w:lang w:val="ru-RU"/>
        </w:rPr>
        <w:t xml:space="preserve"> </w:t>
      </w:r>
      <w:r w:rsidR="00692577" w:rsidRPr="007939F8">
        <w:rPr>
          <w:rFonts w:ascii="Calibri" w:hAnsi="Calibri"/>
          <w:b/>
          <w:bCs/>
          <w:sz w:val="20"/>
          <w:lang w:val="en-US"/>
        </w:rPr>
        <w:t>Group</w:t>
      </w:r>
      <w:r w:rsidRPr="007939F8">
        <w:rPr>
          <w:rFonts w:ascii="Calibri" w:hAnsi="Calibri" w:cs="Tahoma"/>
          <w:b/>
          <w:sz w:val="20"/>
          <w:lang w:val="ru-RU"/>
        </w:rPr>
        <w:t xml:space="preserve">. </w:t>
      </w:r>
      <w:r w:rsidRPr="007939F8">
        <w:rPr>
          <w:rFonts w:ascii="Calibri" w:hAnsi="Calibri" w:cs="Tahoma"/>
          <w:sz w:val="20"/>
          <w:lang w:val="ru-RU"/>
        </w:rPr>
        <w:t xml:space="preserve">Для согласования необходимо выслать дизайн-проект вашего стенда организатору. Срок рассмотрения проекта — </w:t>
      </w:r>
      <w:r w:rsidR="002371CE" w:rsidRPr="007939F8">
        <w:rPr>
          <w:rFonts w:ascii="Calibri" w:hAnsi="Calibri" w:cs="Tahoma"/>
          <w:sz w:val="20"/>
          <w:lang w:val="ru-RU"/>
        </w:rPr>
        <w:t>5</w:t>
      </w:r>
      <w:r w:rsidRPr="007939F8">
        <w:rPr>
          <w:rFonts w:ascii="Calibri" w:hAnsi="Calibri" w:cs="Tahoma"/>
          <w:sz w:val="20"/>
          <w:lang w:val="ru-RU"/>
        </w:rPr>
        <w:t xml:space="preserve"> рабочих дн</w:t>
      </w:r>
      <w:r w:rsidR="002371CE" w:rsidRPr="007939F8">
        <w:rPr>
          <w:rFonts w:ascii="Calibri" w:hAnsi="Calibri" w:cs="Tahoma"/>
          <w:sz w:val="20"/>
          <w:lang w:val="ru-RU"/>
        </w:rPr>
        <w:t>ей</w:t>
      </w:r>
      <w:r w:rsidRPr="007939F8">
        <w:rPr>
          <w:rFonts w:ascii="Calibri" w:hAnsi="Calibri" w:cs="Tahoma"/>
          <w:sz w:val="20"/>
          <w:lang w:val="ru-RU"/>
        </w:rPr>
        <w:t>.</w:t>
      </w:r>
    </w:p>
    <w:p w14:paraId="419513E6" w14:textId="77777777" w:rsidR="00C958DB" w:rsidRPr="007939F8" w:rsidRDefault="00C958DB" w:rsidP="00B551AD">
      <w:pPr>
        <w:pStyle w:val="a6"/>
        <w:ind w:left="0"/>
        <w:jc w:val="both"/>
        <w:rPr>
          <w:rFonts w:asciiTheme="minorHAnsi" w:hAnsiTheme="minorHAnsi" w:cstheme="minorHAnsi"/>
          <w:b/>
          <w:bCs/>
          <w:sz w:val="10"/>
          <w:szCs w:val="10"/>
          <w:lang w:val="ru-RU"/>
        </w:rPr>
      </w:pPr>
    </w:p>
    <w:p w14:paraId="00706532" w14:textId="5CE17CBB" w:rsidR="00D64089" w:rsidRPr="005F7F70" w:rsidRDefault="00931829" w:rsidP="00D64089">
      <w:pPr>
        <w:pStyle w:val="a6"/>
        <w:ind w:left="0"/>
        <w:jc w:val="both"/>
        <w:rPr>
          <w:rFonts w:asciiTheme="minorHAnsi" w:hAnsiTheme="minorHAnsi" w:cstheme="minorHAnsi"/>
          <w:b/>
          <w:bCs/>
          <w:sz w:val="20"/>
          <w:lang w:val="ru-RU"/>
        </w:rPr>
      </w:pPr>
      <w:r>
        <w:rPr>
          <w:rFonts w:asciiTheme="minorHAnsi" w:hAnsiTheme="minorHAnsi" w:cstheme="minorHAnsi"/>
          <w:b/>
          <w:bCs/>
          <w:sz w:val="20"/>
          <w:lang w:val="ru-RU"/>
        </w:rPr>
        <w:t>Руслан Юдин</w:t>
      </w:r>
      <w:r w:rsidR="00B9189E">
        <w:rPr>
          <w:rFonts w:asciiTheme="minorHAnsi" w:hAnsiTheme="minorHAnsi" w:cstheme="minorHAnsi"/>
          <w:b/>
          <w:bCs/>
          <w:sz w:val="20"/>
          <w:lang w:val="ru-RU"/>
        </w:rPr>
        <w:t xml:space="preserve"> </w:t>
      </w:r>
    </w:p>
    <w:p w14:paraId="40ECBFF9" w14:textId="71D03DD8" w:rsidR="00055F75" w:rsidRPr="005F7F70" w:rsidRDefault="00576402" w:rsidP="00212B42">
      <w:pPr>
        <w:pStyle w:val="a6"/>
        <w:ind w:left="0"/>
        <w:jc w:val="both"/>
        <w:rPr>
          <w:rStyle w:val="a5"/>
          <w:rFonts w:ascii="Calibri" w:hAnsi="Calibri" w:cs="Tahoma"/>
          <w:sz w:val="20"/>
          <w:lang w:val="ru-RU"/>
        </w:rPr>
      </w:pPr>
      <w:hyperlink r:id="rId13" w:history="1">
        <w:r w:rsidR="00931829">
          <w:rPr>
            <w:rStyle w:val="a5"/>
            <w:rFonts w:ascii="Calibri" w:hAnsi="Calibri" w:cs="Tahoma"/>
            <w:sz w:val="20"/>
            <w:lang w:val="en-US"/>
          </w:rPr>
          <w:t>Ruslan</w:t>
        </w:r>
        <w:r w:rsidR="00931829" w:rsidRPr="003A1CE5">
          <w:rPr>
            <w:rStyle w:val="a5"/>
            <w:rFonts w:ascii="Calibri" w:hAnsi="Calibri" w:cs="Tahoma"/>
            <w:sz w:val="20"/>
            <w:lang w:val="ru-RU"/>
          </w:rPr>
          <w:t>.</w:t>
        </w:r>
        <w:r w:rsidR="00931829">
          <w:rPr>
            <w:rStyle w:val="a5"/>
            <w:rFonts w:ascii="Calibri" w:hAnsi="Calibri" w:cs="Tahoma"/>
            <w:sz w:val="20"/>
            <w:lang w:val="en-US"/>
          </w:rPr>
          <w:t>Yudin</w:t>
        </w:r>
        <w:r w:rsidR="00931829" w:rsidRPr="003A1CE5">
          <w:rPr>
            <w:rStyle w:val="a5"/>
            <w:rFonts w:ascii="Calibri" w:hAnsi="Calibri" w:cs="Tahoma"/>
            <w:sz w:val="20"/>
            <w:lang w:val="ru-RU"/>
          </w:rPr>
          <w:t>@</w:t>
        </w:r>
        <w:proofErr w:type="spellStart"/>
        <w:r w:rsidR="00931829">
          <w:rPr>
            <w:rStyle w:val="a5"/>
            <w:rFonts w:ascii="Calibri" w:hAnsi="Calibri" w:cs="Tahoma"/>
            <w:sz w:val="20"/>
            <w:lang w:val="en-US"/>
          </w:rPr>
          <w:t>ite</w:t>
        </w:r>
        <w:proofErr w:type="spellEnd"/>
        <w:r w:rsidR="00931829" w:rsidRPr="003A1CE5">
          <w:rPr>
            <w:rStyle w:val="a5"/>
            <w:rFonts w:ascii="Calibri" w:hAnsi="Calibri" w:cs="Tahoma"/>
            <w:sz w:val="20"/>
            <w:lang w:val="ru-RU"/>
          </w:rPr>
          <w:t>.</w:t>
        </w:r>
        <w:r w:rsidR="00931829">
          <w:rPr>
            <w:rStyle w:val="a5"/>
            <w:rFonts w:ascii="Calibri" w:hAnsi="Calibri" w:cs="Tahoma"/>
            <w:sz w:val="20"/>
            <w:lang w:val="en-US"/>
          </w:rPr>
          <w:t>group</w:t>
        </w:r>
      </w:hyperlink>
    </w:p>
    <w:p w14:paraId="3F30520B" w14:textId="77777777" w:rsidR="007157E0" w:rsidRPr="00C23F8C" w:rsidRDefault="007157E0" w:rsidP="00212B42">
      <w:pPr>
        <w:pStyle w:val="a6"/>
        <w:ind w:left="0"/>
        <w:jc w:val="both"/>
        <w:rPr>
          <w:rFonts w:asciiTheme="minorHAnsi" w:hAnsiTheme="minorHAnsi" w:cstheme="minorHAnsi"/>
          <w:b/>
          <w:bCs/>
          <w:sz w:val="20"/>
          <w:lang w:val="ru-RU"/>
        </w:rPr>
      </w:pPr>
    </w:p>
    <w:p w14:paraId="66FADDDA" w14:textId="69407A39" w:rsidR="00212B42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r w:rsidRPr="007939F8">
        <w:rPr>
          <w:rFonts w:ascii="Calibri" w:hAnsi="Calibri" w:cs="Tahoma"/>
          <w:b/>
          <w:sz w:val="20"/>
          <w:lang w:val="ru-RU"/>
        </w:rPr>
        <w:t>2. Пройти платную техническую экспертизу</w:t>
      </w:r>
      <w:r w:rsidRPr="007939F8">
        <w:rPr>
          <w:rFonts w:ascii="Calibri" w:hAnsi="Calibri" w:cs="Tahoma"/>
          <w:sz w:val="20"/>
          <w:lang w:val="ru-RU"/>
        </w:rPr>
        <w:t xml:space="preserve"> в компании «</w:t>
      </w:r>
      <w:proofErr w:type="spellStart"/>
      <w:r w:rsidRPr="007939F8">
        <w:rPr>
          <w:rFonts w:ascii="Calibri" w:hAnsi="Calibri" w:cs="Tahoma"/>
          <w:sz w:val="20"/>
          <w:lang w:val="ru-RU"/>
        </w:rPr>
        <w:t>Билд</w:t>
      </w:r>
      <w:r w:rsidR="000E3D12" w:rsidRPr="007939F8">
        <w:rPr>
          <w:rFonts w:ascii="Calibri" w:hAnsi="Calibri" w:cs="Tahoma"/>
          <w:sz w:val="20"/>
          <w:lang w:val="ru-RU"/>
        </w:rPr>
        <w:t>э</w:t>
      </w:r>
      <w:r w:rsidRPr="007939F8">
        <w:rPr>
          <w:rFonts w:ascii="Calibri" w:hAnsi="Calibri" w:cs="Tahoma"/>
          <w:sz w:val="20"/>
          <w:lang w:val="ru-RU"/>
        </w:rPr>
        <w:t>кспо</w:t>
      </w:r>
      <w:proofErr w:type="spellEnd"/>
      <w:r w:rsidRPr="007939F8">
        <w:rPr>
          <w:rFonts w:ascii="Calibri" w:hAnsi="Calibri" w:cs="Tahoma"/>
          <w:sz w:val="20"/>
          <w:lang w:val="ru-RU"/>
        </w:rPr>
        <w:t>».</w:t>
      </w:r>
      <w:r w:rsidRPr="00A108AC">
        <w:rPr>
          <w:rFonts w:ascii="Calibri" w:hAnsi="Calibri" w:cs="Tahoma"/>
          <w:sz w:val="20"/>
          <w:lang w:val="ru-RU"/>
        </w:rPr>
        <w:t xml:space="preserve"> </w:t>
      </w:r>
    </w:p>
    <w:p w14:paraId="411DEC61" w14:textId="613327F0" w:rsidR="00212B42" w:rsidRPr="002A7389" w:rsidRDefault="00576402" w:rsidP="00212B42">
      <w:pPr>
        <w:pStyle w:val="a6"/>
        <w:ind w:left="0"/>
        <w:jc w:val="both"/>
        <w:rPr>
          <w:rStyle w:val="a5"/>
          <w:rFonts w:ascii="Calibri" w:hAnsi="Calibri" w:cs="Tahoma"/>
          <w:sz w:val="20"/>
          <w:lang w:val="ru-RU"/>
        </w:rPr>
      </w:pPr>
      <w:hyperlink r:id="rId14" w:history="1">
        <w:r w:rsidR="00184772" w:rsidRPr="00D13E9A">
          <w:rPr>
            <w:rStyle w:val="a5"/>
            <w:rFonts w:ascii="Calibri" w:hAnsi="Calibri" w:cs="Tahoma"/>
            <w:sz w:val="20"/>
            <w:lang w:val="en-US"/>
          </w:rPr>
          <w:t>ingener</w:t>
        </w:r>
        <w:r w:rsidR="00184772" w:rsidRPr="00D13E9A">
          <w:rPr>
            <w:rStyle w:val="a5"/>
            <w:rFonts w:ascii="Calibri" w:hAnsi="Calibri" w:cs="Tahoma"/>
            <w:sz w:val="20"/>
            <w:lang w:val="ru-RU"/>
          </w:rPr>
          <w:t>@</w:t>
        </w:r>
        <w:r w:rsidR="00184772" w:rsidRPr="00D13E9A">
          <w:rPr>
            <w:rStyle w:val="a5"/>
            <w:rFonts w:ascii="Calibri" w:hAnsi="Calibri" w:cs="Tahoma"/>
            <w:sz w:val="20"/>
            <w:lang w:val="en-US"/>
          </w:rPr>
          <w:t>buildexpo</w:t>
        </w:r>
        <w:r w:rsidR="00184772" w:rsidRPr="00D13E9A">
          <w:rPr>
            <w:rStyle w:val="a5"/>
            <w:rFonts w:ascii="Calibri" w:hAnsi="Calibri" w:cs="Tahoma"/>
            <w:sz w:val="20"/>
            <w:lang w:val="ru-RU"/>
          </w:rPr>
          <w:t>.</w:t>
        </w:r>
        <w:proofErr w:type="spellStart"/>
        <w:r w:rsidR="00184772" w:rsidRPr="00D13E9A">
          <w:rPr>
            <w:rStyle w:val="a5"/>
            <w:rFonts w:ascii="Calibri" w:hAnsi="Calibri" w:cs="Tahoma"/>
            <w:sz w:val="20"/>
            <w:lang w:val="en-US"/>
          </w:rPr>
          <w:t>ru</w:t>
        </w:r>
        <w:proofErr w:type="spellEnd"/>
      </w:hyperlink>
    </w:p>
    <w:p w14:paraId="34022C91" w14:textId="7E0D3658" w:rsidR="00212B42" w:rsidRDefault="00212B42" w:rsidP="00212B42">
      <w:pPr>
        <w:pStyle w:val="a6"/>
        <w:ind w:left="0"/>
        <w:jc w:val="both"/>
        <w:rPr>
          <w:rFonts w:ascii="Calibri" w:hAnsi="Calibri" w:cs="Tahoma"/>
          <w:sz w:val="20"/>
          <w:lang w:val="ru-RU"/>
        </w:rPr>
      </w:pPr>
      <w:r w:rsidRPr="00A108AC">
        <w:rPr>
          <w:rFonts w:ascii="Calibri" w:hAnsi="Calibri" w:cs="Tahoma"/>
          <w:sz w:val="20"/>
          <w:lang w:val="ru-RU"/>
        </w:rPr>
        <w:t>+7 (495) 727-26-71</w:t>
      </w:r>
    </w:p>
    <w:p w14:paraId="52747CA8" w14:textId="5260165E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b/>
          <w:sz w:val="20"/>
        </w:rPr>
        <w:t>Компании, не прошедшие техническую экспертизу, к монтажу стендов допущены не будут</w:t>
      </w:r>
      <w:r w:rsidRPr="00A108AC">
        <w:rPr>
          <w:rFonts w:ascii="Calibri" w:hAnsi="Calibri" w:cs="Tahoma"/>
          <w:sz w:val="20"/>
        </w:rPr>
        <w:t>.</w:t>
      </w:r>
    </w:p>
    <w:p w14:paraId="59DF2BE5" w14:textId="77777777" w:rsidR="00212B42" w:rsidRPr="002A43D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Все материалы и конструкции, не имеющие сертификатов пожарной безопасности (а именно: деревянные конструкции, ковровое покрытие, горючие декорации, драпировки и т. п.), должны быть обработаны соответствующим огнезащитным составом. Подробную информацию и список документов, необходимых для технической экспертизы, вы можете найти на </w:t>
      </w:r>
      <w:r w:rsidRPr="002A43D2">
        <w:rPr>
          <w:rFonts w:ascii="Calibri" w:hAnsi="Calibri" w:cs="Tahoma"/>
          <w:sz w:val="20"/>
        </w:rPr>
        <w:t xml:space="preserve">сайте </w:t>
      </w:r>
      <w:r>
        <w:rPr>
          <w:rFonts w:ascii="Calibri" w:hAnsi="Calibri" w:cs="Tahoma"/>
          <w:sz w:val="20"/>
        </w:rPr>
        <w:t xml:space="preserve"> </w:t>
      </w:r>
      <w:hyperlink r:id="rId15" w:history="1">
        <w:r w:rsidRPr="003A250F">
          <w:rPr>
            <w:rStyle w:val="a5"/>
            <w:rFonts w:ascii="Calibri" w:hAnsi="Calibri" w:cs="Tahoma"/>
            <w:sz w:val="20"/>
            <w:lang w:val="en-US"/>
          </w:rPr>
          <w:t>www</w:t>
        </w:r>
        <w:r w:rsidRPr="003A250F">
          <w:rPr>
            <w:rStyle w:val="a5"/>
            <w:rFonts w:ascii="Calibri" w:hAnsi="Calibri" w:cs="Tahoma"/>
            <w:sz w:val="20"/>
          </w:rPr>
          <w:t>.</w:t>
        </w:r>
        <w:proofErr w:type="spellStart"/>
        <w:r w:rsidRPr="003A250F">
          <w:rPr>
            <w:rStyle w:val="a5"/>
            <w:rFonts w:ascii="Calibri" w:hAnsi="Calibri" w:cs="Tahoma"/>
            <w:sz w:val="20"/>
            <w:lang w:val="en-US"/>
          </w:rPr>
          <w:t>buildexpo</w:t>
        </w:r>
        <w:proofErr w:type="spellEnd"/>
        <w:r w:rsidRPr="003A250F">
          <w:rPr>
            <w:rStyle w:val="a5"/>
            <w:rFonts w:ascii="Calibri" w:hAnsi="Calibri" w:cs="Tahoma"/>
            <w:sz w:val="20"/>
          </w:rPr>
          <w:t>.</w:t>
        </w:r>
        <w:proofErr w:type="spellStart"/>
        <w:r w:rsidRPr="003A250F">
          <w:rPr>
            <w:rStyle w:val="a5"/>
            <w:rFonts w:ascii="Calibri" w:hAnsi="Calibri" w:cs="Tahoma"/>
            <w:sz w:val="20"/>
            <w:lang w:val="en-US"/>
          </w:rPr>
          <w:t>ru</w:t>
        </w:r>
        <w:proofErr w:type="spellEnd"/>
      </w:hyperlink>
      <w:r w:rsidRPr="002A43D2">
        <w:rPr>
          <w:rStyle w:val="a5"/>
          <w:rFonts w:ascii="Calibri" w:hAnsi="Calibri" w:cs="Tahoma"/>
          <w:sz w:val="20"/>
        </w:rPr>
        <w:t>.</w:t>
      </w:r>
    </w:p>
    <w:p w14:paraId="61A3DB7D" w14:textId="76344A9C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2A43D2">
        <w:rPr>
          <w:rFonts w:ascii="Calibri" w:hAnsi="Calibri" w:cs="Tahoma"/>
          <w:sz w:val="20"/>
        </w:rPr>
        <w:t xml:space="preserve">Уделите особое внимание требованиям безопасности при проектировании и строительстве двухэтажных стендов (см. </w:t>
      </w:r>
      <w:hyperlink r:id="rId16" w:history="1">
        <w:r w:rsidRPr="002A43D2">
          <w:rPr>
            <w:rStyle w:val="a5"/>
            <w:rFonts w:ascii="Calibri" w:hAnsi="Calibri" w:cs="Tahoma"/>
            <w:sz w:val="20"/>
          </w:rPr>
          <w:t>Основные требования генерального застройщика</w:t>
        </w:r>
      </w:hyperlink>
      <w:r w:rsidRPr="002A43D2">
        <w:rPr>
          <w:rFonts w:ascii="Calibri" w:hAnsi="Calibri" w:cs="Tahoma"/>
          <w:sz w:val="20"/>
        </w:rPr>
        <w:t>)</w:t>
      </w:r>
      <w:r w:rsidRPr="002A43D2">
        <w:t>.</w:t>
      </w:r>
    </w:p>
    <w:p w14:paraId="66282871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b/>
          <w:sz w:val="20"/>
        </w:rPr>
        <w:t>До начала монтажа стенда</w:t>
      </w:r>
      <w:r w:rsidRPr="00A108AC">
        <w:rPr>
          <w:rFonts w:ascii="Calibri" w:hAnsi="Calibri" w:cs="Tahoma"/>
          <w:sz w:val="20"/>
        </w:rPr>
        <w:t xml:space="preserve"> убедитесь в его правильном расположении относительно общей разметки, при необходимости обратитесь за помощью в офис организатора на выставке.</w:t>
      </w:r>
    </w:p>
    <w:p w14:paraId="2DA475AE" w14:textId="10B44F7F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Просим вас обратить </w:t>
      </w:r>
      <w:r w:rsidRPr="001A29A1">
        <w:rPr>
          <w:rFonts w:ascii="Calibri" w:hAnsi="Calibri" w:cs="Tahoma"/>
          <w:sz w:val="20"/>
        </w:rPr>
        <w:t>внимание, что</w:t>
      </w:r>
      <w:r w:rsidRPr="00A108AC">
        <w:rPr>
          <w:rFonts w:ascii="Calibri" w:hAnsi="Calibri" w:cs="Tahoma"/>
          <w:sz w:val="20"/>
        </w:rPr>
        <w:t xml:space="preserve"> все стенды должны быть готовы и убраны </w:t>
      </w:r>
      <w:r w:rsidRPr="00A108AC">
        <w:rPr>
          <w:rFonts w:ascii="Calibri" w:hAnsi="Calibri" w:cs="Tahoma"/>
          <w:b/>
          <w:sz w:val="20"/>
        </w:rPr>
        <w:t>не позднее 16:00 последнего дня монтажа</w:t>
      </w:r>
      <w:r w:rsidRPr="00A108AC">
        <w:rPr>
          <w:rFonts w:ascii="Calibri" w:hAnsi="Calibri" w:cs="Tahoma"/>
          <w:sz w:val="20"/>
        </w:rPr>
        <w:t xml:space="preserve">, все строительные работы должны быть завершены, оборудование и коробки вывезены. Продление монтажных работ </w:t>
      </w:r>
      <w:r w:rsidR="0058603D" w:rsidRPr="0058603D">
        <w:rPr>
          <w:rFonts w:ascii="Calibri" w:hAnsi="Calibri" w:cs="Tahoma"/>
          <w:sz w:val="20"/>
        </w:rPr>
        <w:t>в последний день монтажа возможно только по согласованию с Организатором.</w:t>
      </w:r>
    </w:p>
    <w:p w14:paraId="19436D01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В ходе монтажа выбрасывать мелкий строительный мусор следует в контейнеры в проходах. Для тары и крупных отходов строительных материалов застройщики обязаны </w:t>
      </w:r>
      <w:r w:rsidRPr="008A1DD3">
        <w:rPr>
          <w:rFonts w:ascii="Calibri" w:hAnsi="Calibri" w:cs="Tahoma"/>
          <w:sz w:val="20"/>
        </w:rPr>
        <w:t>заказать утилизацию в сервис</w:t>
      </w:r>
      <w:r w:rsidRPr="00A108AC">
        <w:rPr>
          <w:rFonts w:ascii="Calibri" w:hAnsi="Calibri" w:cs="Tahoma"/>
          <w:sz w:val="20"/>
        </w:rPr>
        <w:t>-центре или самостоятельно вывезти их с территории выставочного центра.</w:t>
      </w:r>
    </w:p>
    <w:p w14:paraId="4AB97C34" w14:textId="688F08FE" w:rsidR="00212B42" w:rsidRDefault="00212B42" w:rsidP="00212B42">
      <w:pPr>
        <w:spacing w:after="0"/>
        <w:jc w:val="both"/>
        <w:rPr>
          <w:rFonts w:ascii="Calibri" w:hAnsi="Calibri" w:cs="Tahoma"/>
          <w:b/>
          <w:sz w:val="20"/>
        </w:rPr>
      </w:pPr>
      <w:r w:rsidRPr="00A108AC">
        <w:rPr>
          <w:rFonts w:ascii="Calibri" w:hAnsi="Calibri" w:cs="Tahoma"/>
          <w:b/>
          <w:sz w:val="20"/>
        </w:rPr>
        <w:t>Пожалуйста, доведите эту информацию до сведения застройщиков вашего стенда.</w:t>
      </w:r>
    </w:p>
    <w:p w14:paraId="5C5C1436" w14:textId="77777777" w:rsidR="0074018C" w:rsidRPr="00A108AC" w:rsidRDefault="0074018C" w:rsidP="00212B42">
      <w:pPr>
        <w:spacing w:after="0"/>
        <w:jc w:val="both"/>
        <w:rPr>
          <w:rFonts w:ascii="Calibri" w:hAnsi="Calibri" w:cs="Tahoma"/>
          <w:b/>
          <w:sz w:val="20"/>
        </w:rPr>
      </w:pPr>
    </w:p>
    <w:bookmarkEnd w:id="13"/>
    <w:p w14:paraId="166BA90D" w14:textId="07F0590A" w:rsidR="001876EE" w:rsidRPr="00BC3EB3" w:rsidRDefault="00195E68" w:rsidP="008848F8">
      <w:pPr>
        <w:pStyle w:val="a6"/>
        <w:numPr>
          <w:ilvl w:val="0"/>
          <w:numId w:val="1"/>
        </w:numPr>
        <w:autoSpaceDE w:val="0"/>
        <w:autoSpaceDN w:val="0"/>
        <w:ind w:left="0"/>
        <w:jc w:val="both"/>
        <w:rPr>
          <w:rFonts w:ascii="Calibri" w:hAnsi="Calibri" w:cs="Tahoma"/>
          <w:sz w:val="20"/>
          <w:lang w:val="ru-RU"/>
        </w:rPr>
      </w:pPr>
      <w:r w:rsidRPr="001876EE">
        <w:rPr>
          <w:rFonts w:ascii="Calibri" w:hAnsi="Calibri" w:cs="Tahoma"/>
          <w:b/>
          <w:sz w:val="20"/>
          <w:lang w:val="ru-RU"/>
        </w:rPr>
        <w:t xml:space="preserve">КЕЙТЕРИНГ. </w:t>
      </w:r>
      <w:r w:rsidR="00EE1FEF" w:rsidRPr="001876EE">
        <w:rPr>
          <w:rFonts w:ascii="Calibri" w:hAnsi="Calibri" w:cs="Tahoma"/>
          <w:b/>
          <w:sz w:val="20"/>
          <w:lang w:val="ru-RU"/>
        </w:rPr>
        <w:t>ПРИГОТОВЛЕНИЕ ПИЩИ И ОРГАНИЗАЦИЯ ДЕГУСТАЦИЙ НА СТЕНДЕ</w:t>
      </w:r>
      <w:r w:rsidR="000F0359" w:rsidRPr="001876EE">
        <w:rPr>
          <w:rFonts w:ascii="Calibri" w:hAnsi="Calibri" w:cs="Tahoma"/>
          <w:b/>
          <w:sz w:val="20"/>
          <w:lang w:val="ru-RU"/>
        </w:rPr>
        <w:br/>
      </w:r>
      <w:r w:rsidR="001876EE" w:rsidRPr="00BC3EB3">
        <w:rPr>
          <w:rFonts w:ascii="Calibri" w:hAnsi="Calibri" w:cs="Tahoma"/>
          <w:sz w:val="20"/>
          <w:lang w:val="ru-RU"/>
        </w:rPr>
        <w:t xml:space="preserve">Согласно пункту 8.9 Основных требований МВЦ Крокус Экспо – Привлечение организаций для осуществления услуг кейтеринга допускается только по согласованию с МВЦ Крокус Экспо. </w:t>
      </w:r>
    </w:p>
    <w:p w14:paraId="0F524179" w14:textId="0D0ED7F3" w:rsidR="00124F43" w:rsidRPr="00BC3EB3" w:rsidRDefault="002E0D97" w:rsidP="001876EE">
      <w:pPr>
        <w:jc w:val="both"/>
        <w:rPr>
          <w:rFonts w:ascii="Calibri" w:hAnsi="Calibri" w:cs="Tahoma"/>
          <w:sz w:val="20"/>
        </w:rPr>
      </w:pPr>
      <w:r w:rsidRPr="00BC3EB3">
        <w:rPr>
          <w:rFonts w:ascii="Calibri" w:hAnsi="Calibri" w:cs="Tahoma"/>
          <w:sz w:val="20"/>
        </w:rPr>
        <w:t>Получить данное согласование можно только через организатора</w:t>
      </w:r>
      <w:r w:rsidR="007C2D9B" w:rsidRPr="00BC3EB3">
        <w:rPr>
          <w:rFonts w:ascii="Calibri" w:hAnsi="Calibri" w:cs="Tahoma"/>
          <w:sz w:val="20"/>
        </w:rPr>
        <w:t xml:space="preserve">. </w:t>
      </w:r>
    </w:p>
    <w:p w14:paraId="6762F6BF" w14:textId="75870A76" w:rsidR="00315B2D" w:rsidRPr="00175DF4" w:rsidRDefault="00315B2D" w:rsidP="00315B2D">
      <w:pPr>
        <w:spacing w:after="0"/>
        <w:jc w:val="both"/>
        <w:rPr>
          <w:rFonts w:ascii="Calibri" w:hAnsi="Calibri" w:cs="Tahoma"/>
          <w:sz w:val="20"/>
        </w:rPr>
      </w:pPr>
      <w:r w:rsidRPr="00BC3EB3">
        <w:rPr>
          <w:rFonts w:ascii="Calibri" w:hAnsi="Calibri" w:cs="Tahoma"/>
          <w:sz w:val="20"/>
        </w:rPr>
        <w:t xml:space="preserve">Если вы планируете на стенде кейтеринг— просим проинформировать об этом организатора не позднее, чем </w:t>
      </w:r>
      <w:r w:rsidR="0053078C" w:rsidRPr="00CA576E">
        <w:rPr>
          <w:rFonts w:ascii="Calibri" w:hAnsi="Calibri" w:cs="Tahoma"/>
          <w:b/>
          <w:bCs/>
          <w:sz w:val="20"/>
        </w:rPr>
        <w:t>1</w:t>
      </w:r>
      <w:r w:rsidR="009636C6" w:rsidRPr="00CA576E">
        <w:rPr>
          <w:rFonts w:ascii="Calibri" w:hAnsi="Calibri" w:cs="Tahoma"/>
          <w:b/>
          <w:bCs/>
          <w:sz w:val="20"/>
        </w:rPr>
        <w:t>5</w:t>
      </w:r>
      <w:r w:rsidR="0053078C" w:rsidRPr="00CA576E">
        <w:rPr>
          <w:rFonts w:ascii="Calibri" w:hAnsi="Calibri" w:cs="Tahoma"/>
          <w:b/>
          <w:bCs/>
          <w:sz w:val="20"/>
        </w:rPr>
        <w:t xml:space="preserve"> марта</w:t>
      </w:r>
      <w:r w:rsidRPr="00CA576E">
        <w:rPr>
          <w:rFonts w:ascii="Calibri" w:hAnsi="Calibri" w:cs="Tahoma"/>
          <w:sz w:val="20"/>
        </w:rPr>
        <w:t>.</w:t>
      </w:r>
      <w:r w:rsidR="00395518">
        <w:rPr>
          <w:rFonts w:ascii="Calibri" w:hAnsi="Calibri" w:cs="Tahoma"/>
          <w:sz w:val="20"/>
        </w:rPr>
        <w:t xml:space="preserve"> Пожалуйста, направьте следующую информацию: </w:t>
      </w:r>
      <w:r w:rsidR="00395518" w:rsidRPr="00395518">
        <w:rPr>
          <w:rFonts w:ascii="Calibri" w:hAnsi="Calibri" w:cs="Tahoma"/>
          <w:sz w:val="20"/>
        </w:rPr>
        <w:t>[</w:t>
      </w:r>
      <w:r w:rsidR="00395518">
        <w:rPr>
          <w:rFonts w:ascii="Calibri" w:hAnsi="Calibri" w:cs="Tahoma"/>
          <w:sz w:val="20"/>
        </w:rPr>
        <w:t>Номер Стенда</w:t>
      </w:r>
      <w:r w:rsidR="00395518" w:rsidRPr="00395518">
        <w:rPr>
          <w:rFonts w:ascii="Calibri" w:hAnsi="Calibri" w:cs="Tahoma"/>
          <w:sz w:val="20"/>
        </w:rPr>
        <w:t>];</w:t>
      </w:r>
      <w:r w:rsidR="00395518">
        <w:rPr>
          <w:rFonts w:ascii="Calibri" w:hAnsi="Calibri" w:cs="Tahoma"/>
          <w:sz w:val="20"/>
        </w:rPr>
        <w:t xml:space="preserve"> </w:t>
      </w:r>
      <w:r w:rsidR="00395518" w:rsidRPr="00395518">
        <w:rPr>
          <w:rFonts w:ascii="Calibri" w:hAnsi="Calibri" w:cs="Tahoma"/>
          <w:sz w:val="20"/>
        </w:rPr>
        <w:t>[</w:t>
      </w:r>
      <w:r w:rsidR="00395518">
        <w:rPr>
          <w:rFonts w:ascii="Calibri" w:hAnsi="Calibri" w:cs="Tahoma"/>
          <w:sz w:val="20"/>
        </w:rPr>
        <w:t>Наименовани</w:t>
      </w:r>
      <w:r w:rsidR="00907042">
        <w:rPr>
          <w:rFonts w:ascii="Calibri" w:hAnsi="Calibri" w:cs="Tahoma"/>
          <w:sz w:val="20"/>
        </w:rPr>
        <w:t>е</w:t>
      </w:r>
      <w:r w:rsidR="00395518">
        <w:rPr>
          <w:rFonts w:ascii="Calibri" w:hAnsi="Calibri" w:cs="Tahoma"/>
          <w:sz w:val="20"/>
        </w:rPr>
        <w:t xml:space="preserve"> Юр. Лица, </w:t>
      </w:r>
      <w:r w:rsidR="00395518" w:rsidRPr="00175DF4">
        <w:rPr>
          <w:rFonts w:ascii="Calibri" w:hAnsi="Calibri" w:cs="Tahoma"/>
          <w:sz w:val="20"/>
        </w:rPr>
        <w:t>предоставляющего услуги кейтеринга]; [Краткое Описание кейтеринга]; [Наличие Алкоголя (да/нет)]</w:t>
      </w:r>
      <w:r w:rsidR="003C7486" w:rsidRPr="00175DF4">
        <w:rPr>
          <w:rFonts w:ascii="Calibri" w:hAnsi="Calibri" w:cs="Tahoma"/>
          <w:sz w:val="20"/>
        </w:rPr>
        <w:t xml:space="preserve"> на адрес</w:t>
      </w:r>
    </w:p>
    <w:p w14:paraId="0A7A1DE0" w14:textId="074D7603" w:rsidR="00DF697F" w:rsidRPr="00376FF6" w:rsidRDefault="00576402" w:rsidP="00315B2D">
      <w:pPr>
        <w:spacing w:after="0"/>
        <w:jc w:val="both"/>
        <w:rPr>
          <w:rStyle w:val="a5"/>
          <w:rFonts w:cs="Tahoma"/>
          <w:color w:val="auto"/>
          <w:sz w:val="20"/>
          <w:szCs w:val="20"/>
        </w:rPr>
      </w:pPr>
      <w:hyperlink r:id="rId17" w:history="1">
        <w:r w:rsidR="003C7486" w:rsidRPr="00175DF4">
          <w:rPr>
            <w:rStyle w:val="a5"/>
            <w:rFonts w:ascii="Calibri" w:hAnsi="Calibri" w:cs="Tahoma"/>
            <w:sz w:val="20"/>
            <w:lang w:val="en-US"/>
          </w:rPr>
          <w:t>Catering</w:t>
        </w:r>
        <w:r w:rsidR="003C7486" w:rsidRPr="00175DF4">
          <w:rPr>
            <w:rStyle w:val="a5"/>
            <w:rFonts w:ascii="Calibri" w:hAnsi="Calibri" w:cs="Tahoma"/>
            <w:sz w:val="20"/>
          </w:rPr>
          <w:t>1@</w:t>
        </w:r>
        <w:proofErr w:type="spellStart"/>
        <w:r w:rsidR="003C7486" w:rsidRPr="00175DF4">
          <w:rPr>
            <w:rStyle w:val="a5"/>
            <w:rFonts w:ascii="Calibri" w:hAnsi="Calibri" w:cs="Tahoma"/>
            <w:sz w:val="20"/>
            <w:lang w:val="en-US"/>
          </w:rPr>
          <w:t>ite</w:t>
        </w:r>
        <w:proofErr w:type="spellEnd"/>
        <w:r w:rsidR="003C7486" w:rsidRPr="00175DF4">
          <w:rPr>
            <w:rStyle w:val="a5"/>
            <w:rFonts w:ascii="Calibri" w:hAnsi="Calibri" w:cs="Tahoma"/>
            <w:sz w:val="20"/>
          </w:rPr>
          <w:t>.</w:t>
        </w:r>
        <w:r w:rsidR="003C7486" w:rsidRPr="00175DF4">
          <w:rPr>
            <w:rStyle w:val="a5"/>
            <w:rFonts w:ascii="Calibri" w:hAnsi="Calibri" w:cs="Tahoma"/>
            <w:sz w:val="20"/>
            <w:lang w:val="en-US"/>
          </w:rPr>
          <w:t>group</w:t>
        </w:r>
      </w:hyperlink>
      <w:r w:rsidR="003C7486" w:rsidRPr="00376FF6">
        <w:rPr>
          <w:rFonts w:ascii="Calibri" w:hAnsi="Calibri" w:cs="Tahoma"/>
          <w:sz w:val="20"/>
        </w:rPr>
        <w:t xml:space="preserve"> </w:t>
      </w:r>
      <w:r w:rsidR="00376FF6">
        <w:rPr>
          <w:rFonts w:ascii="Calibri" w:hAnsi="Calibri" w:cs="Tahoma"/>
          <w:sz w:val="20"/>
        </w:rPr>
        <w:t xml:space="preserve">для </w:t>
      </w:r>
      <w:r w:rsidR="00376FF6" w:rsidRPr="00376FF6">
        <w:rPr>
          <w:rFonts w:ascii="Calibri" w:hAnsi="Calibri" w:cs="Tahoma"/>
          <w:b/>
          <w:bCs/>
          <w:sz w:val="20"/>
        </w:rPr>
        <w:t>Алексея Ковалевича</w:t>
      </w:r>
      <w:r w:rsidR="004C7A21">
        <w:rPr>
          <w:rFonts w:ascii="Calibri" w:hAnsi="Calibri" w:cs="Tahoma"/>
          <w:b/>
          <w:bCs/>
          <w:sz w:val="20"/>
        </w:rPr>
        <w:t>.</w:t>
      </w:r>
    </w:p>
    <w:p w14:paraId="1425A619" w14:textId="77777777" w:rsidR="00E20F81" w:rsidRPr="00401FAA" w:rsidRDefault="00B47BC9" w:rsidP="00E20F81">
      <w:pPr>
        <w:pStyle w:val="a6"/>
        <w:ind w:left="0"/>
        <w:jc w:val="both"/>
        <w:rPr>
          <w:rFonts w:ascii="Calibri" w:hAnsi="Calibri" w:cs="Tahoma"/>
          <w:b/>
          <w:sz w:val="20"/>
          <w:lang w:val="ru-RU"/>
        </w:rPr>
      </w:pPr>
      <w:r w:rsidRPr="00401FAA">
        <w:rPr>
          <w:rFonts w:ascii="Calibri" w:hAnsi="Calibri" w:cs="Tahoma"/>
          <w:b/>
          <w:sz w:val="20"/>
          <w:lang w:val="ru-RU"/>
        </w:rPr>
        <w:t>Приготовление пищи и организация дегустаций на стенде возможны только по согласованию с Организатором и при соблюдении следующих требований:</w:t>
      </w:r>
    </w:p>
    <w:p w14:paraId="02B4CD89" w14:textId="21B3BB5E" w:rsidR="00B47BC9" w:rsidRPr="00401FAA" w:rsidRDefault="00B47BC9" w:rsidP="006E265E">
      <w:pPr>
        <w:pStyle w:val="a6"/>
        <w:ind w:left="0"/>
        <w:jc w:val="both"/>
        <w:rPr>
          <w:rFonts w:ascii="Calibri" w:hAnsi="Calibri" w:cs="Tahoma"/>
          <w:bCs/>
          <w:sz w:val="20"/>
          <w:lang w:val="ru-RU"/>
        </w:rPr>
      </w:pPr>
      <w:r w:rsidRPr="00401FAA">
        <w:rPr>
          <w:rFonts w:ascii="Calibri" w:hAnsi="Calibri" w:cs="Tahoma"/>
          <w:b/>
          <w:sz w:val="20"/>
          <w:lang w:val="ru-RU"/>
        </w:rPr>
        <w:t>1.</w:t>
      </w:r>
      <w:r w:rsidR="006E265E" w:rsidRPr="00401FAA">
        <w:rPr>
          <w:rFonts w:ascii="Calibri" w:hAnsi="Calibri" w:cs="Tahoma"/>
          <w:bCs/>
          <w:sz w:val="20"/>
          <w:lang w:val="ru-RU"/>
        </w:rPr>
        <w:t xml:space="preserve"> </w:t>
      </w:r>
      <w:r w:rsidRPr="00401FAA">
        <w:rPr>
          <w:rFonts w:ascii="Calibri" w:hAnsi="Calibri" w:cs="Tahoma"/>
          <w:bCs/>
          <w:sz w:val="20"/>
          <w:lang w:val="ru-RU"/>
        </w:rPr>
        <w:t xml:space="preserve">для приготовления пищи на выставке допускается к применению только электрические плиты, духовые шкафы и </w:t>
      </w:r>
      <w:proofErr w:type="gramStart"/>
      <w:r w:rsidRPr="00401FAA">
        <w:rPr>
          <w:rFonts w:ascii="Calibri" w:hAnsi="Calibri" w:cs="Tahoma"/>
          <w:bCs/>
          <w:sz w:val="20"/>
          <w:lang w:val="ru-RU"/>
        </w:rPr>
        <w:t>т.п.</w:t>
      </w:r>
      <w:proofErr w:type="gramEnd"/>
    </w:p>
    <w:p w14:paraId="6D3DBD29" w14:textId="1C0D6AD7" w:rsidR="00B47BC9" w:rsidRPr="00401FAA" w:rsidRDefault="00B47BC9" w:rsidP="006E265E">
      <w:pPr>
        <w:spacing w:after="0"/>
        <w:jc w:val="both"/>
        <w:rPr>
          <w:rFonts w:ascii="Calibri" w:hAnsi="Calibri" w:cs="Tahoma"/>
          <w:bCs/>
          <w:sz w:val="20"/>
        </w:rPr>
      </w:pPr>
      <w:r w:rsidRPr="00401FAA">
        <w:rPr>
          <w:rFonts w:ascii="Calibri" w:hAnsi="Calibri" w:cs="Tahoma"/>
          <w:b/>
          <w:sz w:val="20"/>
        </w:rPr>
        <w:lastRenderedPageBreak/>
        <w:t>2.</w:t>
      </w:r>
      <w:r w:rsidR="006E265E" w:rsidRPr="00401FAA">
        <w:rPr>
          <w:rFonts w:ascii="Calibri" w:hAnsi="Calibri" w:cs="Tahoma"/>
          <w:bCs/>
          <w:sz w:val="20"/>
        </w:rPr>
        <w:t xml:space="preserve"> </w:t>
      </w:r>
      <w:r w:rsidRPr="00401FAA">
        <w:rPr>
          <w:rFonts w:ascii="Calibri" w:hAnsi="Calibri" w:cs="Tahoma"/>
          <w:bCs/>
          <w:sz w:val="20"/>
        </w:rPr>
        <w:t>стенд должен быть оснащён профессиональной вытяжкой с использованием фильтров для нейтрализации неприятных запахов.</w:t>
      </w:r>
    </w:p>
    <w:p w14:paraId="748EB72B" w14:textId="2A994DDC" w:rsidR="00B47BC9" w:rsidRPr="00401FAA" w:rsidRDefault="00B47BC9" w:rsidP="006E265E">
      <w:pPr>
        <w:spacing w:after="0"/>
        <w:jc w:val="both"/>
        <w:rPr>
          <w:rFonts w:ascii="Calibri" w:hAnsi="Calibri" w:cs="Tahoma"/>
          <w:bCs/>
          <w:sz w:val="20"/>
        </w:rPr>
      </w:pPr>
      <w:r w:rsidRPr="00401FAA">
        <w:rPr>
          <w:rFonts w:ascii="Calibri" w:hAnsi="Calibri" w:cs="Tahoma"/>
          <w:b/>
          <w:sz w:val="20"/>
        </w:rPr>
        <w:t>3.</w:t>
      </w:r>
      <w:r w:rsidR="006E265E" w:rsidRPr="00401FAA">
        <w:rPr>
          <w:rFonts w:ascii="Calibri" w:hAnsi="Calibri" w:cs="Tahoma"/>
          <w:bCs/>
          <w:sz w:val="20"/>
        </w:rPr>
        <w:t xml:space="preserve"> </w:t>
      </w:r>
      <w:r w:rsidRPr="00401FAA">
        <w:rPr>
          <w:rFonts w:ascii="Calibri" w:hAnsi="Calibri" w:cs="Tahoma"/>
          <w:bCs/>
          <w:sz w:val="20"/>
        </w:rPr>
        <w:t>не допускается применение открытого огня, образование дыма или резких неприятных запахов.</w:t>
      </w:r>
    </w:p>
    <w:p w14:paraId="2215E555" w14:textId="5A8FD212" w:rsidR="00B47BC9" w:rsidRPr="00401FAA" w:rsidRDefault="00B47BC9" w:rsidP="006E265E">
      <w:pPr>
        <w:spacing w:after="0"/>
        <w:jc w:val="both"/>
        <w:rPr>
          <w:rFonts w:ascii="Calibri" w:hAnsi="Calibri" w:cs="Tahoma"/>
          <w:bCs/>
          <w:sz w:val="20"/>
        </w:rPr>
      </w:pPr>
      <w:r w:rsidRPr="00401FAA">
        <w:rPr>
          <w:rFonts w:ascii="Calibri" w:hAnsi="Calibri" w:cs="Tahoma"/>
          <w:b/>
          <w:sz w:val="20"/>
        </w:rPr>
        <w:t>4.</w:t>
      </w:r>
      <w:r w:rsidR="006E265E" w:rsidRPr="00401FAA">
        <w:rPr>
          <w:rFonts w:ascii="Calibri" w:hAnsi="Calibri" w:cs="Tahoma"/>
          <w:bCs/>
          <w:sz w:val="20"/>
        </w:rPr>
        <w:t xml:space="preserve"> </w:t>
      </w:r>
      <w:r w:rsidRPr="00401FAA">
        <w:rPr>
          <w:rFonts w:ascii="Calibri" w:hAnsi="Calibri" w:cs="Tahoma"/>
          <w:bCs/>
          <w:sz w:val="20"/>
        </w:rPr>
        <w:t>участник обязан соблюдать Правила пожарной безопасности. Любые отступления от указанных Правил допускаются при наличии письменного разрешения сотрудников УПО АО «Крокус».</w:t>
      </w:r>
    </w:p>
    <w:p w14:paraId="3D0BB955" w14:textId="38FD10B1" w:rsidR="00B47BC9" w:rsidRPr="00401FAA" w:rsidRDefault="00B47BC9" w:rsidP="006E265E">
      <w:pPr>
        <w:spacing w:after="0"/>
        <w:jc w:val="both"/>
        <w:rPr>
          <w:rFonts w:ascii="Calibri" w:hAnsi="Calibri" w:cs="Tahoma"/>
          <w:bCs/>
          <w:sz w:val="20"/>
        </w:rPr>
      </w:pPr>
      <w:r w:rsidRPr="00401FAA">
        <w:rPr>
          <w:rFonts w:ascii="Calibri" w:hAnsi="Calibri" w:cs="Tahoma"/>
          <w:b/>
          <w:sz w:val="20"/>
        </w:rPr>
        <w:t>5.</w:t>
      </w:r>
      <w:r w:rsidR="006E265E" w:rsidRPr="00401FAA">
        <w:rPr>
          <w:rFonts w:ascii="Calibri" w:hAnsi="Calibri" w:cs="Tahoma"/>
          <w:bCs/>
          <w:sz w:val="20"/>
        </w:rPr>
        <w:t xml:space="preserve"> </w:t>
      </w:r>
      <w:r w:rsidRPr="00401FAA">
        <w:rPr>
          <w:rFonts w:ascii="Calibri" w:hAnsi="Calibri" w:cs="Tahoma"/>
          <w:bCs/>
          <w:sz w:val="20"/>
        </w:rPr>
        <w:t>дегустации должны быть организованы с соблюдением санитарных норм. Участник обязан обеспечить утилизацию мусора, а также поддерживать чистоту на стенде и прилегающих проходах.</w:t>
      </w:r>
    </w:p>
    <w:p w14:paraId="4FB740EC" w14:textId="1BAF7E1F" w:rsidR="00EE1FEF" w:rsidRDefault="00B47BC9" w:rsidP="006E265E">
      <w:pPr>
        <w:pStyle w:val="a6"/>
        <w:ind w:left="0"/>
        <w:jc w:val="both"/>
        <w:rPr>
          <w:rFonts w:ascii="Calibri" w:hAnsi="Calibri" w:cs="Tahoma"/>
          <w:bCs/>
          <w:sz w:val="20"/>
          <w:lang w:val="ru-RU"/>
        </w:rPr>
      </w:pPr>
      <w:r w:rsidRPr="00401FAA">
        <w:rPr>
          <w:rFonts w:ascii="Calibri" w:hAnsi="Calibri" w:cs="Tahoma"/>
          <w:b/>
          <w:sz w:val="20"/>
          <w:lang w:val="ru-RU"/>
        </w:rPr>
        <w:t>6.</w:t>
      </w:r>
      <w:r w:rsidR="006E265E" w:rsidRPr="00401FAA">
        <w:rPr>
          <w:rFonts w:ascii="Calibri" w:hAnsi="Calibri" w:cs="Tahoma"/>
          <w:bCs/>
          <w:sz w:val="20"/>
          <w:lang w:val="ru-RU"/>
        </w:rPr>
        <w:t xml:space="preserve"> </w:t>
      </w:r>
      <w:r w:rsidR="00AA7849" w:rsidRPr="00401FAA">
        <w:rPr>
          <w:rFonts w:ascii="Calibri" w:hAnsi="Calibri" w:cs="Tahoma"/>
          <w:bCs/>
          <w:sz w:val="20"/>
          <w:lang w:val="ru-RU"/>
        </w:rPr>
        <w:t>при появлении жалоб со стороны других участников</w:t>
      </w:r>
      <w:r w:rsidRPr="00401FAA">
        <w:rPr>
          <w:rFonts w:ascii="Calibri" w:hAnsi="Calibri" w:cs="Tahoma"/>
          <w:bCs/>
          <w:sz w:val="20"/>
          <w:lang w:val="ru-RU"/>
        </w:rPr>
        <w:t xml:space="preserve"> Организатор вправе приостановить процесс приготовления пищи и дегустаций.</w:t>
      </w:r>
    </w:p>
    <w:p w14:paraId="302B3155" w14:textId="77777777" w:rsidR="00C025F4" w:rsidRPr="00D70CB5" w:rsidRDefault="00C025F4" w:rsidP="006E265E">
      <w:pPr>
        <w:pStyle w:val="a6"/>
        <w:ind w:left="0"/>
        <w:jc w:val="both"/>
        <w:rPr>
          <w:rFonts w:ascii="Calibri" w:hAnsi="Calibri" w:cs="Tahoma"/>
          <w:bCs/>
          <w:sz w:val="20"/>
          <w:highlight w:val="yellow"/>
          <w:lang w:val="ru-RU"/>
        </w:rPr>
      </w:pPr>
    </w:p>
    <w:p w14:paraId="48DEC39D" w14:textId="4F6978BC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D70CB5">
        <w:rPr>
          <w:rFonts w:ascii="Calibri" w:hAnsi="Calibri" w:cs="Tahoma"/>
          <w:b/>
          <w:sz w:val="20"/>
        </w:rPr>
        <w:t>УБОРКА</w:t>
      </w:r>
    </w:p>
    <w:p w14:paraId="25032704" w14:textId="77777777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14" w:name="_Hlk28171600"/>
      <w:r w:rsidRPr="00D70CB5">
        <w:rPr>
          <w:rFonts w:ascii="Calibri" w:hAnsi="Calibri" w:cs="Tahoma"/>
          <w:sz w:val="20"/>
        </w:rPr>
        <w:t>Каждое утро перед открытием экспозиции будут убираться проходы между стендами. Мусор, оставленный вами накануне перед стендом в пластиковом пакете или коробке, также будет убран.</w:t>
      </w:r>
    </w:p>
    <w:p w14:paraId="04FC9B26" w14:textId="55AD56BC" w:rsidR="00212B42" w:rsidRDefault="00212B42" w:rsidP="00212B42">
      <w:pPr>
        <w:spacing w:after="0"/>
        <w:jc w:val="both"/>
        <w:rPr>
          <w:rFonts w:ascii="Calibri" w:hAnsi="Calibri" w:cs="Tahoma"/>
          <w:b/>
          <w:bCs/>
          <w:color w:val="FF0000"/>
          <w:sz w:val="20"/>
        </w:rPr>
      </w:pPr>
      <w:r w:rsidRPr="00D70CB5">
        <w:rPr>
          <w:rFonts w:ascii="Calibri" w:hAnsi="Calibri" w:cs="Tahoma"/>
          <w:sz w:val="20"/>
        </w:rPr>
        <w:t xml:space="preserve">Любые работы по уборке в выставочном центре производятся исключительно силами «Крокус Экспо», за исключением уборки, протирки, полировки экспонатов. Привлечение сторонних компаний для уборки площадей на территории выставочного центра не допускается. </w:t>
      </w:r>
      <w:r w:rsidRPr="00D70CB5">
        <w:rPr>
          <w:rFonts w:ascii="Calibri" w:hAnsi="Calibri" w:cs="Tahoma"/>
          <w:b/>
          <w:bCs/>
          <w:color w:val="FF0000"/>
          <w:sz w:val="20"/>
        </w:rPr>
        <w:t>Самостоятельная уборка на территории выставочного центра с использованием технических средств (пылесосы, моющая техника и др.) запрещена.</w:t>
      </w:r>
    </w:p>
    <w:p w14:paraId="75E544E2" w14:textId="77777777" w:rsidR="00C025F4" w:rsidRPr="00D70CB5" w:rsidRDefault="00C025F4" w:rsidP="00212B42">
      <w:pPr>
        <w:spacing w:after="0"/>
        <w:jc w:val="both"/>
        <w:rPr>
          <w:rFonts w:ascii="Calibri" w:hAnsi="Calibri" w:cs="Tahoma"/>
          <w:sz w:val="20"/>
        </w:rPr>
      </w:pPr>
    </w:p>
    <w:bookmarkEnd w:id="14"/>
    <w:p w14:paraId="69D8BA59" w14:textId="77777777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D70CB5">
        <w:rPr>
          <w:rFonts w:ascii="Calibri" w:hAnsi="Calibri" w:cs="Tahoma"/>
          <w:b/>
          <w:sz w:val="20"/>
        </w:rPr>
        <w:t xml:space="preserve">ТЕХНИЧЕСКИЕ ПОДКЛЮЧЕНИЯ </w:t>
      </w:r>
    </w:p>
    <w:p w14:paraId="3A71D55A" w14:textId="55EC8CCA" w:rsidR="00212B42" w:rsidRPr="001A29A1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15" w:name="_Hlk28171614"/>
      <w:r w:rsidRPr="00D70CB5">
        <w:rPr>
          <w:rFonts w:ascii="Calibri" w:hAnsi="Calibri" w:cs="Tahoma"/>
          <w:sz w:val="20"/>
        </w:rPr>
        <w:t>Вода подключается</w:t>
      </w:r>
      <w:r w:rsidRPr="001A29A1">
        <w:rPr>
          <w:rFonts w:ascii="Calibri" w:hAnsi="Calibri" w:cs="Tahoma"/>
          <w:sz w:val="20"/>
        </w:rPr>
        <w:t xml:space="preserve"> шлангами с внутренним диаметром 1</w:t>
      </w:r>
      <w:r>
        <w:rPr>
          <w:rFonts w:ascii="Calibri" w:hAnsi="Calibri" w:cs="Tahoma"/>
          <w:sz w:val="20"/>
        </w:rPr>
        <w:t>2,</w:t>
      </w:r>
      <w:r w:rsidRPr="001A29A1">
        <w:rPr>
          <w:rFonts w:ascii="Calibri" w:hAnsi="Calibri" w:cs="Tahoma"/>
          <w:sz w:val="20"/>
        </w:rPr>
        <w:t>5 мм, отвод — шлангами диаметром 32 мм. Сжатый воздух подключается шлангами с внутренним диаметром 1</w:t>
      </w:r>
      <w:r w:rsidR="00C846C3" w:rsidRPr="00F12ECA">
        <w:rPr>
          <w:rFonts w:ascii="Calibri" w:hAnsi="Calibri" w:cs="Tahoma"/>
          <w:sz w:val="20"/>
        </w:rPr>
        <w:t>2,5</w:t>
      </w:r>
      <w:r w:rsidRPr="001A29A1">
        <w:rPr>
          <w:rFonts w:ascii="Calibri" w:hAnsi="Calibri" w:cs="Tahoma"/>
          <w:sz w:val="20"/>
        </w:rPr>
        <w:t xml:space="preserve"> мм. Шланги другого диаметра и (или) переходники должны быть предоставлены экспонентом или заказаны в компании «</w:t>
      </w:r>
      <w:proofErr w:type="spellStart"/>
      <w:r w:rsidRPr="001A29A1">
        <w:rPr>
          <w:rFonts w:ascii="Calibri" w:hAnsi="Calibri" w:cs="Tahoma"/>
          <w:sz w:val="20"/>
        </w:rPr>
        <w:t>Билдэкспо</w:t>
      </w:r>
      <w:proofErr w:type="spellEnd"/>
      <w:r w:rsidRPr="001A29A1">
        <w:rPr>
          <w:rFonts w:ascii="Calibri" w:hAnsi="Calibri" w:cs="Tahoma"/>
          <w:sz w:val="20"/>
        </w:rPr>
        <w:t>» (при их наличии).</w:t>
      </w:r>
    </w:p>
    <w:p w14:paraId="3C12C28D" w14:textId="3DECE641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b/>
          <w:sz w:val="20"/>
        </w:rPr>
        <w:t>ВНИМАНИЕ!</w:t>
      </w:r>
      <w:r w:rsidRPr="00A108AC">
        <w:rPr>
          <w:rFonts w:ascii="Calibri" w:hAnsi="Calibri" w:cs="Tahoma"/>
          <w:sz w:val="20"/>
        </w:rPr>
        <w:t xml:space="preserve"> Организатор обеспечивает сантехнические подключения только стандартного оборудования, заказанного через </w:t>
      </w:r>
      <w:r w:rsidR="002371CE">
        <w:rPr>
          <w:rFonts w:ascii="Calibri" w:hAnsi="Calibri" w:cs="Tahoma"/>
          <w:sz w:val="20"/>
        </w:rPr>
        <w:t>р</w:t>
      </w:r>
      <w:r w:rsidRPr="00A108AC">
        <w:rPr>
          <w:rFonts w:ascii="Calibri" w:hAnsi="Calibri" w:cs="Tahoma"/>
          <w:sz w:val="20"/>
        </w:rPr>
        <w:t xml:space="preserve">уководство участника выставки. </w:t>
      </w:r>
    </w:p>
    <w:p w14:paraId="36BE616E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b/>
          <w:sz w:val="20"/>
        </w:rPr>
      </w:pPr>
      <w:r w:rsidRPr="00A108AC">
        <w:rPr>
          <w:rFonts w:ascii="Calibri" w:hAnsi="Calibri" w:cs="Tahoma"/>
          <w:sz w:val="20"/>
        </w:rPr>
        <w:t>Подсоединение шлангов к оборудованию экспонента и обслуживание соединений</w:t>
      </w:r>
      <w:r w:rsidRPr="00A108AC">
        <w:rPr>
          <w:rFonts w:ascii="Calibri" w:hAnsi="Calibri" w:cs="Tahoma"/>
          <w:b/>
          <w:sz w:val="20"/>
        </w:rPr>
        <w:t xml:space="preserve"> в период выставки проводят специалисты вашей компании или застройщики вашего стенда.</w:t>
      </w:r>
    </w:p>
    <w:p w14:paraId="40AC9A5E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Электропитание, вода и сжатый воздух к стендам подводятся только на время работы выставки. Если </w:t>
      </w:r>
      <w:r w:rsidRPr="00A108AC">
        <w:rPr>
          <w:rFonts w:ascii="Calibri" w:hAnsi="Calibri" w:cs="Tahoma"/>
          <w:b/>
          <w:sz w:val="20"/>
        </w:rPr>
        <w:t xml:space="preserve">для наладки оборудования </w:t>
      </w:r>
      <w:r w:rsidRPr="00A108AC">
        <w:rPr>
          <w:rFonts w:ascii="Calibri" w:hAnsi="Calibri" w:cs="Tahoma"/>
          <w:sz w:val="20"/>
        </w:rPr>
        <w:t>вам необходимо подключение воды или сжатого воздуха в более ранние сроки, просьба согласовать их с организатором за 5 рабочих дней до монтажа.</w:t>
      </w:r>
    </w:p>
    <w:p w14:paraId="38AAE715" w14:textId="29A789E6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>Т</w:t>
      </w:r>
      <w:r w:rsidRPr="00A108AC">
        <w:rPr>
          <w:rFonts w:ascii="Calibri" w:hAnsi="Calibri"/>
          <w:sz w:val="20"/>
        </w:rPr>
        <w:t xml:space="preserve">ехнические коммуникации (кабели, шланги) вашего стенда </w:t>
      </w:r>
      <w:r w:rsidRPr="00A108AC">
        <w:rPr>
          <w:rFonts w:ascii="Calibri" w:hAnsi="Calibri"/>
          <w:b/>
          <w:sz w:val="20"/>
        </w:rPr>
        <w:t>должны быть закрыты трапами</w:t>
      </w:r>
      <w:r w:rsidRPr="00A108AC">
        <w:rPr>
          <w:rFonts w:ascii="Calibri" w:hAnsi="Calibri"/>
          <w:sz w:val="20"/>
        </w:rPr>
        <w:t xml:space="preserve">. </w:t>
      </w:r>
      <w:r w:rsidR="00884AC8" w:rsidRPr="00A108AC">
        <w:rPr>
          <w:rFonts w:ascii="Calibri" w:hAnsi="Calibri"/>
          <w:sz w:val="20"/>
        </w:rPr>
        <w:t>Работы по обустройству коммуникаций</w:t>
      </w:r>
      <w:r w:rsidR="00884AC8" w:rsidRPr="00D17A37">
        <w:rPr>
          <w:rFonts w:ascii="Calibri" w:hAnsi="Calibri"/>
          <w:sz w:val="20"/>
        </w:rPr>
        <w:t xml:space="preserve"> </w:t>
      </w:r>
      <w:r w:rsidR="00884AC8" w:rsidRPr="001E5BD1">
        <w:rPr>
          <w:rFonts w:ascii="Calibri" w:hAnsi="Calibri"/>
          <w:sz w:val="20"/>
        </w:rPr>
        <w:t>в пределах вашего стенда осуществляют</w:t>
      </w:r>
      <w:r w:rsidR="00884AC8" w:rsidRPr="00A108AC">
        <w:rPr>
          <w:rFonts w:ascii="Calibri" w:hAnsi="Calibri"/>
          <w:sz w:val="20"/>
        </w:rPr>
        <w:t xml:space="preserve"> специалисты экспонента или застройщик вашего стенда. Трапы могут быть арендованы </w:t>
      </w:r>
      <w:r w:rsidR="00884AC8">
        <w:rPr>
          <w:rFonts w:ascii="Calibri" w:hAnsi="Calibri"/>
          <w:sz w:val="20"/>
        </w:rPr>
        <w:t>в</w:t>
      </w:r>
      <w:r w:rsidR="00884AC8" w:rsidRPr="00A108AC">
        <w:rPr>
          <w:rFonts w:ascii="Calibri" w:hAnsi="Calibri"/>
          <w:sz w:val="20"/>
        </w:rPr>
        <w:t xml:space="preserve"> компании «</w:t>
      </w:r>
      <w:proofErr w:type="spellStart"/>
      <w:r w:rsidR="00884AC8" w:rsidRPr="00A108AC">
        <w:rPr>
          <w:rFonts w:ascii="Calibri" w:hAnsi="Calibri"/>
          <w:sz w:val="20"/>
        </w:rPr>
        <w:t>Билдэкспо</w:t>
      </w:r>
      <w:proofErr w:type="spellEnd"/>
      <w:r w:rsidR="00884AC8" w:rsidRPr="00A108AC">
        <w:rPr>
          <w:rFonts w:ascii="Calibri" w:hAnsi="Calibri"/>
          <w:sz w:val="20"/>
        </w:rPr>
        <w:t>»</w:t>
      </w:r>
      <w:r w:rsidR="00884AC8" w:rsidRPr="00A108AC">
        <w:rPr>
          <w:sz w:val="24"/>
          <w:szCs w:val="24"/>
        </w:rPr>
        <w:t>.</w:t>
      </w:r>
    </w:p>
    <w:p w14:paraId="0F6FEFCB" w14:textId="48EB36D3" w:rsidR="00212B4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>Во время монтажа и демонтажа следует пользоваться инструментами, работающими от аккумуляторов, либо подключить ваш профессиональный удлинитель к одной из имеющихся в павильоне розеток. При этом необходимо предусмотреть защиту кабеля удлинителя от механических повреждений.</w:t>
      </w:r>
    </w:p>
    <w:p w14:paraId="02A31380" w14:textId="41383452" w:rsidR="00A3048D" w:rsidRDefault="00A3048D" w:rsidP="00212B42">
      <w:pPr>
        <w:spacing w:after="0"/>
        <w:jc w:val="both"/>
        <w:rPr>
          <w:rFonts w:ascii="Calibri" w:hAnsi="Calibri" w:cs="Tahoma"/>
          <w:b/>
          <w:bCs/>
          <w:color w:val="FF0000"/>
          <w:sz w:val="20"/>
        </w:rPr>
      </w:pPr>
      <w:r w:rsidRPr="00A3048D">
        <w:rPr>
          <w:rFonts w:ascii="Calibri" w:hAnsi="Calibri" w:cs="Tahoma"/>
          <w:b/>
          <w:bCs/>
          <w:color w:val="FF0000"/>
          <w:sz w:val="20"/>
        </w:rPr>
        <w:t>Убедительная просьба в конце рабочего дня в целях противопожарной безопасности выключать освещение на стенде.  Генеральный застройщик выставочного комплекса Крокус Экспо оставляет за собой право произвести отключение общей подачи электроэнергии на стенд от сетей выставочного комплекса в случае, если освещение не было погашено участником.</w:t>
      </w:r>
    </w:p>
    <w:p w14:paraId="243BFF9D" w14:textId="77777777" w:rsidR="000D39FF" w:rsidRDefault="000D39FF" w:rsidP="00212B42">
      <w:pPr>
        <w:spacing w:after="0"/>
        <w:jc w:val="both"/>
        <w:rPr>
          <w:rFonts w:ascii="Calibri" w:hAnsi="Calibri" w:cs="Tahoma"/>
          <w:b/>
          <w:bCs/>
          <w:color w:val="FF0000"/>
          <w:sz w:val="20"/>
        </w:rPr>
      </w:pPr>
    </w:p>
    <w:bookmarkEnd w:id="15"/>
    <w:p w14:paraId="544EE615" w14:textId="77777777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  <w:lang w:val="ru-RU"/>
        </w:rPr>
      </w:pPr>
      <w:r w:rsidRPr="00D70CB5">
        <w:rPr>
          <w:rFonts w:ascii="Calibri" w:hAnsi="Calibri" w:cs="Tahoma"/>
          <w:b/>
          <w:sz w:val="20"/>
          <w:lang w:val="ru-RU"/>
        </w:rPr>
        <w:t>РЕКЛАМА, БАННЕРЫ И ТЕХНИЧЕСКИЕ ПОДВЕСЫ</w:t>
      </w:r>
    </w:p>
    <w:p w14:paraId="7155B3D4" w14:textId="162707FD" w:rsidR="00A8580B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16" w:name="_Hlk28171627"/>
      <w:r w:rsidRPr="00D70CB5">
        <w:rPr>
          <w:rFonts w:ascii="Calibri" w:hAnsi="Calibri" w:cs="Tahoma"/>
          <w:sz w:val="20"/>
        </w:rPr>
        <w:t>Никакие рекламные конструкции (перетяжки, флаги и др.) нельзя размещать на полу, стенах, на других частях павильона и на открытой площади без разрешения организатора. По вопросу размещения рекламы обращайтесь к менеджеру по маркетингу</w:t>
      </w:r>
      <w:r w:rsidR="00C910A1" w:rsidRPr="00D70CB5">
        <w:rPr>
          <w:rFonts w:ascii="Calibri" w:hAnsi="Calibri" w:cs="Tahoma"/>
          <w:sz w:val="20"/>
        </w:rPr>
        <w:t xml:space="preserve"> </w:t>
      </w:r>
      <w:r w:rsidR="00325235">
        <w:rPr>
          <w:rFonts w:ascii="Calibri" w:hAnsi="Calibri" w:cs="Tahoma"/>
          <w:b/>
          <w:sz w:val="20"/>
        </w:rPr>
        <w:t>Юлии Леонтьевой</w:t>
      </w:r>
      <w:r w:rsidR="00236884" w:rsidRPr="00D70CB5">
        <w:rPr>
          <w:rFonts w:ascii="Calibri" w:hAnsi="Calibri" w:cs="Tahoma"/>
          <w:b/>
          <w:sz w:val="20"/>
        </w:rPr>
        <w:t xml:space="preserve"> </w:t>
      </w:r>
      <w:r w:rsidR="00236884" w:rsidRPr="00D70CB5">
        <w:rPr>
          <w:rFonts w:ascii="Calibri" w:eastAsia="Times New Roman" w:hAnsi="Calibri" w:cs="Tahoma"/>
          <w:b/>
          <w:color w:val="404040"/>
          <w:sz w:val="20"/>
          <w:szCs w:val="20"/>
        </w:rPr>
        <w:t>(</w:t>
      </w:r>
      <w:hyperlink r:id="rId18" w:tgtFrame="_blank" w:history="1">
        <w:r w:rsidR="00325235">
          <w:rPr>
            <w:rStyle w:val="a5"/>
            <w:rFonts w:ascii="Calibri" w:hAnsi="Calibri" w:cs="Tahoma"/>
            <w:sz w:val="20"/>
          </w:rPr>
          <w:t>Julia.Leontieva@ite.group</w:t>
        </w:r>
      </w:hyperlink>
      <w:hyperlink r:id="rId19" w:history="1"/>
      <w:r w:rsidR="00A8580B" w:rsidRPr="00A27D66">
        <w:rPr>
          <w:rStyle w:val="a5"/>
          <w:rFonts w:cs="Tahoma"/>
          <w:color w:val="auto"/>
        </w:rPr>
        <w:t>)</w:t>
      </w:r>
    </w:p>
    <w:p w14:paraId="53E49386" w14:textId="3F164DE8" w:rsidR="00E954D8" w:rsidRDefault="00212B42" w:rsidP="00212B42">
      <w:pPr>
        <w:spacing w:after="0"/>
        <w:jc w:val="both"/>
        <w:rPr>
          <w:rStyle w:val="a5"/>
          <w:rFonts w:ascii="Calibri" w:hAnsi="Calibri" w:cs="Tahoma"/>
          <w:sz w:val="20"/>
        </w:rPr>
      </w:pPr>
      <w:r w:rsidRPr="00D70CB5">
        <w:rPr>
          <w:rFonts w:ascii="Calibri" w:hAnsi="Calibri" w:cs="Tahoma"/>
          <w:sz w:val="20"/>
        </w:rPr>
        <w:t xml:space="preserve">Заказ на размещение баннеров / технических подвесов на потолочных конструкциях павильонов принимается только через организатора, после согласования полного пакета документации по подвесу в инженерно-технических службах МВЦ «Крокус Экспо». По вопросу размещения подвесов на потолочных конструкциях павильонов обращайтесь к техническому </w:t>
      </w:r>
      <w:bookmarkStart w:id="17" w:name="_Hlk4060950"/>
      <w:r w:rsidRPr="00D70CB5">
        <w:rPr>
          <w:rFonts w:ascii="Calibri" w:hAnsi="Calibri" w:cs="Tahoma"/>
          <w:sz w:val="20"/>
        </w:rPr>
        <w:t xml:space="preserve">менеджеру </w:t>
      </w:r>
      <w:r w:rsidRPr="00D70CB5">
        <w:rPr>
          <w:rFonts w:ascii="Calibri" w:hAnsi="Calibri" w:cs="Tahoma"/>
          <w:b/>
          <w:sz w:val="20"/>
        </w:rPr>
        <w:t xml:space="preserve">Дмитрию </w:t>
      </w:r>
      <w:proofErr w:type="spellStart"/>
      <w:r w:rsidRPr="00D70CB5">
        <w:rPr>
          <w:rFonts w:ascii="Calibri" w:hAnsi="Calibri" w:cs="Tahoma"/>
          <w:b/>
          <w:sz w:val="20"/>
        </w:rPr>
        <w:t>Шишанову</w:t>
      </w:r>
      <w:proofErr w:type="spellEnd"/>
      <w:r w:rsidRPr="00D70CB5">
        <w:rPr>
          <w:rFonts w:ascii="Calibri" w:hAnsi="Calibri" w:cs="Tahoma"/>
          <w:b/>
          <w:sz w:val="20"/>
        </w:rPr>
        <w:t xml:space="preserve"> </w:t>
      </w:r>
      <w:r w:rsidRPr="00D70CB5">
        <w:rPr>
          <w:rFonts w:ascii="Calibri" w:hAnsi="Calibri" w:cs="Tahoma"/>
          <w:sz w:val="20"/>
        </w:rPr>
        <w:t>(</w:t>
      </w:r>
      <w:hyperlink r:id="rId20" w:history="1">
        <w:r w:rsidR="0065541A" w:rsidRPr="00D70CB5">
          <w:rPr>
            <w:rStyle w:val="a5"/>
            <w:rFonts w:ascii="Calibri" w:hAnsi="Calibri" w:cs="Tahoma"/>
            <w:sz w:val="20"/>
          </w:rPr>
          <w:t>Dmitry.Shishanov@</w:t>
        </w:r>
        <w:r w:rsidR="0065541A" w:rsidRPr="00D70CB5">
          <w:rPr>
            <w:rStyle w:val="a5"/>
            <w:rFonts w:ascii="Calibri" w:hAnsi="Calibri" w:cs="Tahoma"/>
            <w:sz w:val="20"/>
            <w:lang w:val="en-US"/>
          </w:rPr>
          <w:t>ite</w:t>
        </w:r>
        <w:r w:rsidR="0065541A" w:rsidRPr="00D70CB5">
          <w:rPr>
            <w:rStyle w:val="a5"/>
            <w:rFonts w:ascii="Calibri" w:hAnsi="Calibri" w:cs="Tahoma"/>
            <w:sz w:val="20"/>
          </w:rPr>
          <w:t>.</w:t>
        </w:r>
        <w:r w:rsidR="0065541A" w:rsidRPr="00D70CB5">
          <w:rPr>
            <w:rStyle w:val="a5"/>
            <w:rFonts w:ascii="Calibri" w:hAnsi="Calibri" w:cs="Tahoma"/>
            <w:sz w:val="20"/>
            <w:lang w:val="en-US"/>
          </w:rPr>
          <w:t>group</w:t>
        </w:r>
      </w:hyperlink>
      <w:bookmarkEnd w:id="17"/>
      <w:r w:rsidRPr="00D70CB5">
        <w:rPr>
          <w:rStyle w:val="a5"/>
          <w:rFonts w:ascii="Calibri" w:hAnsi="Calibri" w:cs="Tahoma"/>
          <w:sz w:val="20"/>
        </w:rPr>
        <w:t>)</w:t>
      </w:r>
    </w:p>
    <w:p w14:paraId="55B7A43B" w14:textId="003CB097" w:rsidR="00C025F4" w:rsidRDefault="00C025F4" w:rsidP="00212B42">
      <w:pPr>
        <w:spacing w:after="0"/>
        <w:jc w:val="both"/>
        <w:rPr>
          <w:rStyle w:val="a5"/>
          <w:rFonts w:ascii="Calibri" w:hAnsi="Calibri" w:cs="Tahoma"/>
          <w:sz w:val="20"/>
        </w:rPr>
      </w:pPr>
    </w:p>
    <w:bookmarkEnd w:id="16"/>
    <w:p w14:paraId="63A4BDF0" w14:textId="77777777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D70CB5">
        <w:rPr>
          <w:rFonts w:ascii="Calibri" w:hAnsi="Calibri" w:cs="Tahoma"/>
          <w:b/>
          <w:sz w:val="20"/>
        </w:rPr>
        <w:t xml:space="preserve">ОХРАНА </w:t>
      </w:r>
    </w:p>
    <w:p w14:paraId="42179454" w14:textId="49D384D5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18" w:name="_Hlk28171636"/>
      <w:r w:rsidRPr="00D70CB5">
        <w:rPr>
          <w:rFonts w:ascii="Calibri" w:hAnsi="Calibri" w:cs="Tahoma"/>
          <w:sz w:val="20"/>
        </w:rPr>
        <w:t xml:space="preserve">В арендную ставку за площадь включена стоимость </w:t>
      </w:r>
      <w:r w:rsidRPr="00D70CB5">
        <w:rPr>
          <w:rFonts w:ascii="Calibri" w:hAnsi="Calibri" w:cs="Tahoma"/>
          <w:b/>
          <w:sz w:val="20"/>
        </w:rPr>
        <w:t>общей охраны павильона</w:t>
      </w:r>
      <w:r w:rsidRPr="00D70CB5">
        <w:rPr>
          <w:rFonts w:ascii="Calibri" w:hAnsi="Calibri" w:cs="Tahoma"/>
          <w:sz w:val="20"/>
        </w:rPr>
        <w:t xml:space="preserve">. Для обеспечения сохранности экспонатов и личных вещей необходимо обеспечить </w:t>
      </w:r>
      <w:r w:rsidRPr="00D70CB5">
        <w:rPr>
          <w:rFonts w:ascii="Calibri" w:hAnsi="Calibri" w:cs="Tahoma"/>
          <w:b/>
          <w:sz w:val="20"/>
        </w:rPr>
        <w:t>присутствие сотрудника</w:t>
      </w:r>
      <w:r w:rsidRPr="00D70CB5">
        <w:rPr>
          <w:rFonts w:ascii="Calibri" w:hAnsi="Calibri" w:cs="Tahoma"/>
          <w:sz w:val="20"/>
        </w:rPr>
        <w:t xml:space="preserve"> вашей компании на стенде в период работы выставки </w:t>
      </w:r>
      <w:r w:rsidRPr="00D70CB5">
        <w:rPr>
          <w:rFonts w:ascii="Calibri" w:hAnsi="Calibri" w:cs="Tahoma"/>
          <w:sz w:val="20"/>
          <w:u w:val="single"/>
        </w:rPr>
        <w:t>с момента открытия до полного освобождения и закрытия залов охраной</w:t>
      </w:r>
      <w:r w:rsidRPr="00D70CB5">
        <w:rPr>
          <w:rFonts w:ascii="Calibri" w:hAnsi="Calibri" w:cs="Tahoma"/>
          <w:sz w:val="20"/>
        </w:rPr>
        <w:t xml:space="preserve">. </w:t>
      </w:r>
    </w:p>
    <w:p w14:paraId="1DA222D3" w14:textId="5C5FBF88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sz w:val="20"/>
        </w:rPr>
        <w:t>Ваш стенд (ценные экспонаты, а также ноутбуки, мобильные телефоны, личные вещи и т. п.) обязательно долж</w:t>
      </w:r>
      <w:r w:rsidR="00F936CE">
        <w:rPr>
          <w:rFonts w:ascii="Calibri" w:hAnsi="Calibri" w:cs="Tahoma"/>
          <w:sz w:val="20"/>
        </w:rPr>
        <w:t>ен</w:t>
      </w:r>
      <w:r w:rsidRPr="00D70CB5">
        <w:rPr>
          <w:rFonts w:ascii="Calibri" w:hAnsi="Calibri" w:cs="Tahoma"/>
          <w:sz w:val="20"/>
        </w:rPr>
        <w:t xml:space="preserve"> оставаться под присмотром ваших сотрудников с момента открытия до закрытия залов (см. Расписание работы выставки). </w:t>
      </w:r>
    </w:p>
    <w:p w14:paraId="701EB6FD" w14:textId="5C576D31" w:rsidR="00212B42" w:rsidRDefault="005E1CB0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sz w:val="20"/>
        </w:rPr>
        <w:lastRenderedPageBreak/>
        <w:t>О</w:t>
      </w:r>
      <w:r w:rsidR="00212B42" w:rsidRPr="00D70CB5">
        <w:rPr>
          <w:rFonts w:ascii="Calibri" w:hAnsi="Calibri" w:cs="Tahoma"/>
          <w:sz w:val="20"/>
        </w:rPr>
        <w:t xml:space="preserve">рганизатор и администрация МВЦ «Крокус Экспо» не несут ответственности за пропажи, произошедшие в указанный период. </w:t>
      </w:r>
      <w:r w:rsidR="00212B42" w:rsidRPr="00D70CB5">
        <w:rPr>
          <w:rFonts w:ascii="Calibri" w:hAnsi="Calibri" w:cs="Tahoma"/>
          <w:b/>
          <w:sz w:val="20"/>
        </w:rPr>
        <w:t xml:space="preserve">ВНИМАНИЕ! </w:t>
      </w:r>
      <w:r w:rsidR="00212B42" w:rsidRPr="00D70CB5">
        <w:rPr>
          <w:rFonts w:ascii="Calibri" w:hAnsi="Calibri" w:cs="Tahoma"/>
          <w:sz w:val="20"/>
        </w:rPr>
        <w:t>Оборудованные стенды должны быть освобождены в последний день работы выставки.</w:t>
      </w:r>
    </w:p>
    <w:p w14:paraId="2104E94A" w14:textId="77777777" w:rsidR="00C025F4" w:rsidRPr="00D70CB5" w:rsidRDefault="00C025F4" w:rsidP="00212B42">
      <w:pPr>
        <w:spacing w:after="0"/>
        <w:jc w:val="both"/>
        <w:rPr>
          <w:rFonts w:ascii="Calibri" w:hAnsi="Calibri" w:cs="Tahoma"/>
          <w:sz w:val="20"/>
        </w:rPr>
      </w:pPr>
    </w:p>
    <w:bookmarkEnd w:id="18"/>
    <w:p w14:paraId="15058227" w14:textId="77777777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D70CB5">
        <w:rPr>
          <w:rFonts w:ascii="Calibri" w:hAnsi="Calibri" w:cs="Tahoma"/>
          <w:b/>
          <w:sz w:val="20"/>
        </w:rPr>
        <w:t>ДЕМОНСТРАЦИЯ ЭКСПОНАТОВ</w:t>
      </w:r>
    </w:p>
    <w:p w14:paraId="0F5EC340" w14:textId="591F0417" w:rsidR="00212B42" w:rsidRPr="008A1DD3" w:rsidRDefault="00212B42" w:rsidP="00212B42">
      <w:pPr>
        <w:pStyle w:val="21"/>
        <w:tabs>
          <w:tab w:val="left" w:pos="170"/>
        </w:tabs>
        <w:spacing w:before="0"/>
        <w:jc w:val="both"/>
        <w:rPr>
          <w:rFonts w:ascii="Calibri" w:hAnsi="Calibri" w:cs="Tahoma"/>
          <w:sz w:val="20"/>
          <w:lang w:val="ru-RU"/>
        </w:rPr>
      </w:pPr>
      <w:bookmarkStart w:id="19" w:name="_Hlk28171672"/>
      <w:r w:rsidRPr="008A1DD3">
        <w:rPr>
          <w:rFonts w:ascii="Calibri" w:hAnsi="Calibri"/>
          <w:sz w:val="20"/>
          <w:lang w:val="ru-RU"/>
        </w:rPr>
        <w:t xml:space="preserve">Просим вас внимательно ознакомиться с требованиями </w:t>
      </w:r>
      <w:r w:rsidR="00475C02">
        <w:rPr>
          <w:rFonts w:ascii="Calibri" w:hAnsi="Calibri"/>
          <w:sz w:val="20"/>
          <w:lang w:val="en-US"/>
        </w:rPr>
        <w:t>ITE</w:t>
      </w:r>
      <w:r w:rsidR="00475C02" w:rsidRPr="00692577">
        <w:rPr>
          <w:rFonts w:ascii="Calibri" w:hAnsi="Calibri"/>
          <w:sz w:val="20"/>
          <w:lang w:val="ru-RU"/>
        </w:rPr>
        <w:t xml:space="preserve"> </w:t>
      </w:r>
      <w:r w:rsidR="00475C02">
        <w:rPr>
          <w:rFonts w:ascii="Calibri" w:hAnsi="Calibri"/>
          <w:sz w:val="20"/>
          <w:lang w:val="en-US"/>
        </w:rPr>
        <w:t>Group</w:t>
      </w:r>
      <w:r w:rsidR="00D74FEC">
        <w:rPr>
          <w:rFonts w:ascii="Calibri" w:hAnsi="Calibri"/>
          <w:sz w:val="20"/>
          <w:lang w:val="ru-RU"/>
        </w:rPr>
        <w:t xml:space="preserve"> </w:t>
      </w:r>
      <w:r w:rsidRPr="008A1DD3">
        <w:rPr>
          <w:rFonts w:ascii="Calibri" w:hAnsi="Calibri"/>
          <w:sz w:val="20"/>
          <w:lang w:val="ru-RU"/>
        </w:rPr>
        <w:t xml:space="preserve">к установке и демонстрации экспонатов, изложенных в </w:t>
      </w:r>
      <w:r w:rsidR="002371CE">
        <w:rPr>
          <w:rFonts w:ascii="Calibri" w:hAnsi="Calibri"/>
          <w:sz w:val="20"/>
          <w:lang w:val="ru-RU"/>
        </w:rPr>
        <w:t>р</w:t>
      </w:r>
      <w:r w:rsidRPr="008A1DD3">
        <w:rPr>
          <w:rFonts w:ascii="Calibri" w:hAnsi="Calibri"/>
          <w:sz w:val="20"/>
          <w:lang w:val="ru-RU"/>
        </w:rPr>
        <w:t xml:space="preserve">уководстве участника выставки. </w:t>
      </w:r>
    </w:p>
    <w:p w14:paraId="417520C0" w14:textId="7F7E8F70" w:rsidR="00212B42" w:rsidRPr="008A1DD3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8A1DD3">
        <w:rPr>
          <w:rFonts w:ascii="Calibri" w:hAnsi="Calibri" w:cs="Tahoma"/>
          <w:sz w:val="20"/>
        </w:rPr>
        <w:t xml:space="preserve">В случае нарушения указанных требований организатор вправе </w:t>
      </w:r>
      <w:r w:rsidR="001D4A58">
        <w:rPr>
          <w:rFonts w:ascii="Calibri" w:hAnsi="Calibri" w:cs="Tahoma"/>
          <w:sz w:val="20"/>
        </w:rPr>
        <w:t>приостановить</w:t>
      </w:r>
      <w:r w:rsidRPr="008A1DD3">
        <w:rPr>
          <w:rFonts w:ascii="Calibri" w:hAnsi="Calibri" w:cs="Tahoma"/>
          <w:sz w:val="20"/>
        </w:rPr>
        <w:t xml:space="preserve"> демонстраци</w:t>
      </w:r>
      <w:r w:rsidR="001D4A58">
        <w:rPr>
          <w:rFonts w:ascii="Calibri" w:hAnsi="Calibri" w:cs="Tahoma"/>
          <w:sz w:val="20"/>
        </w:rPr>
        <w:t>ю</w:t>
      </w:r>
      <w:r w:rsidRPr="008A1DD3">
        <w:rPr>
          <w:rFonts w:ascii="Calibri" w:hAnsi="Calibri" w:cs="Tahoma"/>
          <w:sz w:val="20"/>
        </w:rPr>
        <w:t xml:space="preserve"> экспонатов.</w:t>
      </w:r>
    </w:p>
    <w:p w14:paraId="45764FEC" w14:textId="56058602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8A1DD3">
        <w:rPr>
          <w:rFonts w:ascii="Calibri" w:hAnsi="Calibri" w:cs="Tahoma"/>
          <w:sz w:val="20"/>
        </w:rPr>
        <w:t xml:space="preserve">Если вы планируете на стенде демонстрацию оборудования в действии— просим ЗАРАНЕЕ проинформировать об </w:t>
      </w:r>
      <w:r w:rsidRPr="00D70CB5">
        <w:rPr>
          <w:rFonts w:ascii="Calibri" w:hAnsi="Calibri" w:cs="Tahoma"/>
          <w:sz w:val="20"/>
        </w:rPr>
        <w:t>этом организатора.</w:t>
      </w:r>
    </w:p>
    <w:p w14:paraId="2CE80DC6" w14:textId="3EF7658A" w:rsidR="00384704" w:rsidRDefault="0097193D" w:rsidP="00212B42">
      <w:pPr>
        <w:spacing w:after="0"/>
        <w:jc w:val="both"/>
        <w:rPr>
          <w:rStyle w:val="a5"/>
          <w:rFonts w:cs="Tahoma"/>
          <w:color w:val="auto"/>
          <w:sz w:val="20"/>
          <w:szCs w:val="20"/>
        </w:rPr>
      </w:pPr>
      <w:r w:rsidRPr="00D70CB5">
        <w:rPr>
          <w:rFonts w:ascii="Calibri" w:hAnsi="Calibri" w:cs="Tahoma"/>
          <w:b/>
          <w:bCs/>
          <w:sz w:val="20"/>
        </w:rPr>
        <w:t>Олег Анатольевич</w:t>
      </w:r>
      <w:r w:rsidR="00AA7849" w:rsidRPr="00AA7849">
        <w:rPr>
          <w:rFonts w:ascii="Calibri" w:hAnsi="Calibri" w:cs="Tahoma"/>
          <w:b/>
          <w:bCs/>
          <w:sz w:val="20"/>
        </w:rPr>
        <w:t xml:space="preserve"> </w:t>
      </w:r>
      <w:r w:rsidR="00AA7849" w:rsidRPr="00D70CB5">
        <w:rPr>
          <w:rFonts w:ascii="Calibri" w:hAnsi="Calibri" w:cs="Tahoma"/>
          <w:b/>
          <w:bCs/>
          <w:sz w:val="20"/>
        </w:rPr>
        <w:t>Ильин</w:t>
      </w:r>
      <w:r w:rsidR="00A3048D" w:rsidRPr="00D70CB5">
        <w:rPr>
          <w:rFonts w:ascii="Calibri" w:hAnsi="Calibri" w:cs="Tahoma"/>
          <w:sz w:val="20"/>
        </w:rPr>
        <w:t xml:space="preserve"> </w:t>
      </w:r>
      <w:r w:rsidR="00D8489F" w:rsidRPr="00D70CB5">
        <w:rPr>
          <w:rFonts w:ascii="Calibri" w:hAnsi="Calibri" w:cs="Tahoma"/>
          <w:sz w:val="20"/>
        </w:rPr>
        <w:t>(</w:t>
      </w:r>
      <w:hyperlink r:id="rId21" w:history="1">
        <w:r w:rsidR="00C025F4" w:rsidRPr="004804B6">
          <w:rPr>
            <w:rStyle w:val="a5"/>
            <w:rFonts w:cs="Tahoma"/>
            <w:sz w:val="20"/>
            <w:szCs w:val="20"/>
          </w:rPr>
          <w:t>Oleg.Ilin@</w:t>
        </w:r>
        <w:r w:rsidR="00C025F4" w:rsidRPr="004804B6">
          <w:rPr>
            <w:rStyle w:val="a5"/>
            <w:rFonts w:cs="Tahoma"/>
            <w:sz w:val="20"/>
            <w:szCs w:val="20"/>
            <w:lang w:val="en-US"/>
          </w:rPr>
          <w:t>ite</w:t>
        </w:r>
        <w:r w:rsidR="00C025F4" w:rsidRPr="004804B6">
          <w:rPr>
            <w:rStyle w:val="a5"/>
            <w:rFonts w:cs="Tahoma"/>
            <w:sz w:val="20"/>
            <w:szCs w:val="20"/>
          </w:rPr>
          <w:t>.</w:t>
        </w:r>
        <w:proofErr w:type="spellStart"/>
        <w:r w:rsidR="00C025F4" w:rsidRPr="004804B6">
          <w:rPr>
            <w:rStyle w:val="a5"/>
            <w:rFonts w:cs="Tahoma"/>
            <w:sz w:val="20"/>
            <w:szCs w:val="20"/>
          </w:rPr>
          <w:t>group</w:t>
        </w:r>
        <w:proofErr w:type="spellEnd"/>
      </w:hyperlink>
      <w:r w:rsidR="00D8489F" w:rsidRPr="00D70CB5">
        <w:rPr>
          <w:rStyle w:val="a5"/>
          <w:rFonts w:cs="Tahoma"/>
          <w:color w:val="auto"/>
          <w:sz w:val="20"/>
          <w:szCs w:val="20"/>
        </w:rPr>
        <w:t>)</w:t>
      </w:r>
    </w:p>
    <w:p w14:paraId="7E74E390" w14:textId="282877D5" w:rsidR="00C025F4" w:rsidRDefault="00C025F4" w:rsidP="00212B42">
      <w:pPr>
        <w:spacing w:after="0"/>
        <w:jc w:val="both"/>
        <w:rPr>
          <w:rStyle w:val="a5"/>
          <w:rFonts w:cs="Tahoma"/>
          <w:color w:val="auto"/>
          <w:sz w:val="20"/>
          <w:szCs w:val="20"/>
        </w:rPr>
      </w:pPr>
    </w:p>
    <w:bookmarkEnd w:id="19"/>
    <w:p w14:paraId="74CB6090" w14:textId="77777777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D70CB5">
        <w:rPr>
          <w:rFonts w:ascii="Calibri" w:hAnsi="Calibri" w:cs="Tahoma"/>
          <w:b/>
          <w:sz w:val="20"/>
        </w:rPr>
        <w:t>ПРАВИЛА ПОЖАРНОЙ БЕЗОПАСНОСТИ</w:t>
      </w:r>
    </w:p>
    <w:p w14:paraId="39447125" w14:textId="5C3D294D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20" w:name="_Hlk28171718"/>
      <w:r w:rsidRPr="00D70CB5">
        <w:rPr>
          <w:rFonts w:ascii="Calibri" w:hAnsi="Calibri" w:cs="Tahoma"/>
          <w:sz w:val="20"/>
        </w:rPr>
        <w:t xml:space="preserve">Обратите особое внимание на правила пожарной безопасности, действующие на территории выставочного центра (см. </w:t>
      </w:r>
      <w:r w:rsidR="002371CE" w:rsidRPr="00D70CB5">
        <w:rPr>
          <w:rFonts w:ascii="Calibri" w:hAnsi="Calibri" w:cs="Tahoma"/>
          <w:sz w:val="20"/>
        </w:rPr>
        <w:t>р</w:t>
      </w:r>
      <w:r w:rsidRPr="00D70CB5">
        <w:rPr>
          <w:rFonts w:ascii="Calibri" w:hAnsi="Calibri" w:cs="Tahoma"/>
          <w:sz w:val="20"/>
        </w:rPr>
        <w:t xml:space="preserve">уководство участника выставки). Этими правилами следует руководствоваться как при проектировании и строительстве вашего стенда, так и при его декорировании различными материалами (тканями, панелями и т. п.) и оформлении экспозиции. </w:t>
      </w:r>
    </w:p>
    <w:p w14:paraId="11B56399" w14:textId="77777777" w:rsidR="00212B42" w:rsidRPr="00655C8D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sz w:val="20"/>
        </w:rPr>
        <w:t>Все рекламные материалы и экспонаты</w:t>
      </w:r>
      <w:r w:rsidRPr="00655C8D">
        <w:rPr>
          <w:rFonts w:ascii="Calibri" w:hAnsi="Calibri" w:cs="Tahoma"/>
          <w:sz w:val="20"/>
        </w:rPr>
        <w:t xml:space="preserve"> должны располагаться только в пределах вашего стенда. Хранение тары на стенде не допускается по правилам пожарной безопасности. Вы можете заказать хранение расходных материалов, тары и экспонатов в отделе транспорта и логистики МВЦ «Крокус Экспо».</w:t>
      </w:r>
    </w:p>
    <w:p w14:paraId="76BA9F2C" w14:textId="561871B5" w:rsidR="00212B4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655C8D">
        <w:rPr>
          <w:rFonts w:ascii="Calibri" w:hAnsi="Calibri" w:cs="Tahoma"/>
          <w:sz w:val="20"/>
        </w:rPr>
        <w:t>Курение</w:t>
      </w:r>
      <w:r w:rsidR="00E01FE4">
        <w:rPr>
          <w:rFonts w:ascii="Calibri" w:hAnsi="Calibri" w:cs="Tahoma"/>
          <w:sz w:val="20"/>
        </w:rPr>
        <w:t xml:space="preserve"> </w:t>
      </w:r>
      <w:r w:rsidRPr="00655C8D">
        <w:rPr>
          <w:rFonts w:ascii="Calibri" w:hAnsi="Calibri" w:cs="Tahoma"/>
          <w:sz w:val="20"/>
        </w:rPr>
        <w:t xml:space="preserve">в павильонах </w:t>
      </w:r>
      <w:r w:rsidRPr="000B74C6">
        <w:rPr>
          <w:rFonts w:ascii="Calibri" w:hAnsi="Calibri" w:cs="Tahoma"/>
          <w:sz w:val="20"/>
        </w:rPr>
        <w:t>запрещено</w:t>
      </w:r>
      <w:r w:rsidR="0095446B" w:rsidRPr="000B74C6">
        <w:rPr>
          <w:rFonts w:ascii="Calibri" w:hAnsi="Calibri" w:cs="Tahoma"/>
          <w:sz w:val="20"/>
        </w:rPr>
        <w:t>, в том числе и электронных сигарет.</w:t>
      </w:r>
      <w:r w:rsidRPr="000B74C6">
        <w:rPr>
          <w:rFonts w:ascii="Calibri" w:hAnsi="Calibri" w:cs="Tahoma"/>
          <w:sz w:val="20"/>
        </w:rPr>
        <w:t xml:space="preserve"> Места</w:t>
      </w:r>
      <w:r w:rsidRPr="00655C8D">
        <w:rPr>
          <w:rFonts w:ascii="Calibri" w:hAnsi="Calibri" w:cs="Tahoma"/>
          <w:sz w:val="20"/>
        </w:rPr>
        <w:t xml:space="preserve"> для курения оборудованы на уличной территории выставочного центра. </w:t>
      </w:r>
    </w:p>
    <w:p w14:paraId="70795CD5" w14:textId="77777777" w:rsidR="00212B42" w:rsidRPr="00655C8D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655C8D">
        <w:rPr>
          <w:rFonts w:ascii="Calibri" w:hAnsi="Calibri" w:cs="Tahoma"/>
          <w:sz w:val="20"/>
        </w:rPr>
        <w:t xml:space="preserve">Запрещено применять на выставке открытый огонь, пиротехнические и дымовые эффекты, хранить и использовать легковоспламеняющиеся вещества и горючие сжатые </w:t>
      </w:r>
      <w:proofErr w:type="spellStart"/>
      <w:r w:rsidRPr="00655C8D">
        <w:rPr>
          <w:rFonts w:ascii="Calibri" w:hAnsi="Calibri" w:cs="Tahoma"/>
          <w:sz w:val="20"/>
        </w:rPr>
        <w:t>газы</w:t>
      </w:r>
      <w:proofErr w:type="spellEnd"/>
      <w:r w:rsidRPr="00655C8D">
        <w:rPr>
          <w:rFonts w:ascii="Calibri" w:hAnsi="Calibri" w:cs="Tahoma"/>
          <w:sz w:val="20"/>
        </w:rPr>
        <w:t>. Если указанные вещества (краски, масла, эмульсии и пр.) являются вашей продукцией, экспонируемой на выставке, — вместо них должны быть представлены пустые емкости (муляжи).</w:t>
      </w:r>
    </w:p>
    <w:p w14:paraId="7AEB4F56" w14:textId="70B12C19" w:rsidR="00212B42" w:rsidRPr="00655C8D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655C8D">
        <w:rPr>
          <w:rFonts w:ascii="Calibri" w:hAnsi="Calibri" w:cs="Tahoma"/>
          <w:sz w:val="20"/>
        </w:rPr>
        <w:t xml:space="preserve">При декорировании вашего стенда и размещении на нем экспонатов следует </w:t>
      </w:r>
      <w:r w:rsidR="008A3A63">
        <w:rPr>
          <w:rFonts w:ascii="Calibri" w:hAnsi="Calibri" w:cs="Tahoma"/>
          <w:sz w:val="20"/>
        </w:rPr>
        <w:t xml:space="preserve">учитывать правила, изложенные в Инструкции о мерах пожарной безопасности Крокус Экспо </w:t>
      </w:r>
      <w:hyperlink r:id="rId22" w:history="1">
        <w:r w:rsidR="008A3A63" w:rsidRPr="008A3A63">
          <w:rPr>
            <w:rStyle w:val="a5"/>
            <w:rFonts w:ascii="Calibri" w:hAnsi="Calibri" w:cs="Tahoma"/>
            <w:sz w:val="20"/>
            <w:szCs w:val="20"/>
          </w:rPr>
          <w:t>https://www.crocus-expo.ru/upload/all/2023/FireSafetyInstructions_2023_ru.pdf</w:t>
        </w:r>
      </w:hyperlink>
    </w:p>
    <w:p w14:paraId="48802CF8" w14:textId="622C65AF" w:rsidR="00212B42" w:rsidRPr="00655C8D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655C8D">
        <w:rPr>
          <w:rFonts w:ascii="Calibri" w:hAnsi="Calibri" w:cs="Tahoma"/>
          <w:sz w:val="20"/>
        </w:rPr>
        <w:t xml:space="preserve">Любые отступления от указанных правил допускаются при наличии письменного разрешения </w:t>
      </w:r>
      <w:r w:rsidR="00996478" w:rsidRPr="007837AA">
        <w:rPr>
          <w:rFonts w:ascii="Calibri" w:hAnsi="Calibri" w:cs="Tahoma"/>
          <w:sz w:val="20"/>
        </w:rPr>
        <w:t>представителя группы обеспечения пожарной безопасности</w:t>
      </w:r>
      <w:r w:rsidRPr="00655C8D">
        <w:rPr>
          <w:rFonts w:ascii="Calibri" w:hAnsi="Calibri" w:cs="Tahoma"/>
          <w:sz w:val="20"/>
        </w:rPr>
        <w:t>.</w:t>
      </w:r>
    </w:p>
    <w:p w14:paraId="3A266A8F" w14:textId="0DE374A1" w:rsidR="006E35B6" w:rsidRDefault="00212B42" w:rsidP="006E35B6">
      <w:pPr>
        <w:tabs>
          <w:tab w:val="left" w:pos="5900"/>
        </w:tabs>
        <w:spacing w:after="0"/>
        <w:jc w:val="both"/>
        <w:rPr>
          <w:rFonts w:ascii="Calibri" w:hAnsi="Calibri" w:cs="Tahoma"/>
          <w:sz w:val="20"/>
          <w:szCs w:val="20"/>
        </w:rPr>
      </w:pPr>
      <w:r w:rsidRPr="00963C99">
        <w:rPr>
          <w:rFonts w:ascii="Calibri" w:hAnsi="Calibri" w:cs="Tahoma"/>
          <w:sz w:val="20"/>
          <w:szCs w:val="20"/>
        </w:rPr>
        <w:t>Романишин Иван Васильевич</w:t>
      </w:r>
      <w:r w:rsidR="006E35B6">
        <w:rPr>
          <w:rFonts w:ascii="Calibri" w:hAnsi="Calibri" w:cs="Tahoma"/>
          <w:sz w:val="20"/>
          <w:szCs w:val="20"/>
        </w:rPr>
        <w:t xml:space="preserve">. </w:t>
      </w:r>
      <w:hyperlink r:id="rId23" w:history="1">
        <w:r w:rsidR="006E35B6" w:rsidRPr="003A250F">
          <w:rPr>
            <w:rStyle w:val="a5"/>
            <w:rFonts w:ascii="Calibri" w:hAnsi="Calibri" w:cs="Tahoma"/>
            <w:sz w:val="20"/>
            <w:szCs w:val="20"/>
          </w:rPr>
          <w:t>I.Romanishin@Crocus-Expo.ru</w:t>
        </w:r>
      </w:hyperlink>
      <w:r w:rsidR="006E35B6">
        <w:rPr>
          <w:rStyle w:val="a5"/>
          <w:rFonts w:ascii="Calibri" w:hAnsi="Calibri" w:cs="Tahoma"/>
          <w:sz w:val="20"/>
          <w:szCs w:val="20"/>
        </w:rPr>
        <w:t xml:space="preserve">, </w:t>
      </w:r>
      <w:r w:rsidR="006E35B6" w:rsidRPr="00963C99">
        <w:rPr>
          <w:rFonts w:ascii="Calibri" w:hAnsi="Calibri" w:cs="Tahoma"/>
          <w:sz w:val="20"/>
          <w:szCs w:val="20"/>
        </w:rPr>
        <w:t>+7</w:t>
      </w:r>
      <w:r w:rsidR="006E35B6">
        <w:rPr>
          <w:rFonts w:ascii="Calibri" w:hAnsi="Calibri" w:cs="Tahoma"/>
          <w:sz w:val="20"/>
          <w:szCs w:val="20"/>
        </w:rPr>
        <w:t xml:space="preserve"> (</w:t>
      </w:r>
      <w:r w:rsidR="006E35B6" w:rsidRPr="00963C99">
        <w:rPr>
          <w:rFonts w:ascii="Calibri" w:hAnsi="Calibri" w:cs="Tahoma"/>
          <w:sz w:val="20"/>
          <w:szCs w:val="20"/>
        </w:rPr>
        <w:t>916</w:t>
      </w:r>
      <w:r w:rsidR="006E35B6">
        <w:rPr>
          <w:rFonts w:ascii="Calibri" w:hAnsi="Calibri" w:cs="Tahoma"/>
          <w:sz w:val="20"/>
          <w:szCs w:val="20"/>
        </w:rPr>
        <w:t xml:space="preserve">) </w:t>
      </w:r>
      <w:r w:rsidR="006E35B6" w:rsidRPr="00963C99">
        <w:rPr>
          <w:rFonts w:ascii="Calibri" w:hAnsi="Calibri" w:cs="Tahoma"/>
          <w:sz w:val="20"/>
          <w:szCs w:val="20"/>
        </w:rPr>
        <w:t>547</w:t>
      </w:r>
      <w:r w:rsidR="006E35B6">
        <w:rPr>
          <w:rFonts w:ascii="Calibri" w:hAnsi="Calibri" w:cs="Tahoma"/>
          <w:sz w:val="20"/>
          <w:szCs w:val="20"/>
        </w:rPr>
        <w:t xml:space="preserve"> </w:t>
      </w:r>
      <w:r w:rsidR="006E35B6" w:rsidRPr="00963C99">
        <w:rPr>
          <w:rFonts w:ascii="Calibri" w:hAnsi="Calibri" w:cs="Tahoma"/>
          <w:sz w:val="20"/>
          <w:szCs w:val="20"/>
        </w:rPr>
        <w:t>0451</w:t>
      </w:r>
    </w:p>
    <w:p w14:paraId="69FE04C6" w14:textId="77777777" w:rsidR="003C7AB1" w:rsidRDefault="003C7AB1" w:rsidP="006E35B6">
      <w:pPr>
        <w:tabs>
          <w:tab w:val="left" w:pos="5900"/>
        </w:tabs>
        <w:spacing w:after="0"/>
        <w:jc w:val="both"/>
        <w:rPr>
          <w:rFonts w:ascii="Calibri" w:hAnsi="Calibri" w:cs="Tahoma"/>
          <w:sz w:val="20"/>
          <w:szCs w:val="20"/>
        </w:rPr>
      </w:pPr>
    </w:p>
    <w:p w14:paraId="2CF6B995" w14:textId="07EAFABA" w:rsidR="003C7AB1" w:rsidRPr="003C7AB1" w:rsidRDefault="003C7AB1" w:rsidP="003C7AB1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3C7AB1">
        <w:rPr>
          <w:rFonts w:ascii="Calibri" w:hAnsi="Calibri" w:cs="Tahoma"/>
          <w:b/>
          <w:sz w:val="20"/>
        </w:rPr>
        <w:t>ОХРАНА ТРУДА</w:t>
      </w:r>
    </w:p>
    <w:p w14:paraId="353736FF" w14:textId="413842CF" w:rsidR="00442D5C" w:rsidRPr="00E80E51" w:rsidRDefault="00442D5C" w:rsidP="00442D5C">
      <w:pPr>
        <w:spacing w:after="0"/>
        <w:jc w:val="both"/>
        <w:rPr>
          <w:rFonts w:ascii="Calibri" w:hAnsi="Calibri" w:cs="Tahoma"/>
          <w:sz w:val="20"/>
        </w:rPr>
      </w:pPr>
      <w:r w:rsidRPr="00E80E51">
        <w:rPr>
          <w:rFonts w:ascii="Calibri" w:hAnsi="Calibri" w:cs="Tahoma"/>
          <w:sz w:val="20"/>
        </w:rPr>
        <w:t>Все лица, находящиеся на Выставочной площади во время проведения монтажно-демонтажных работ, должны использовать защитные каски, а также иные средства индивидуальной защиты необходимые для выполнения конкретных видов работ.</w:t>
      </w:r>
    </w:p>
    <w:p w14:paraId="63CAEC71" w14:textId="7281858C" w:rsidR="00442D5C" w:rsidRPr="00E80E51" w:rsidRDefault="00A80DB8" w:rsidP="00442D5C">
      <w:pPr>
        <w:spacing w:after="0"/>
        <w:jc w:val="both"/>
        <w:rPr>
          <w:rFonts w:ascii="Calibri" w:hAnsi="Calibri" w:cs="Tahoma"/>
          <w:sz w:val="20"/>
        </w:rPr>
      </w:pPr>
      <w:r w:rsidRPr="00E80E51">
        <w:rPr>
          <w:rFonts w:ascii="Calibri" w:hAnsi="Calibri" w:cs="Tahoma"/>
          <w:sz w:val="20"/>
        </w:rPr>
        <w:t>Данное требование</w:t>
      </w:r>
      <w:r w:rsidR="00442D5C" w:rsidRPr="00E80E51">
        <w:rPr>
          <w:rFonts w:ascii="Calibri" w:hAnsi="Calibri" w:cs="Tahoma"/>
          <w:sz w:val="20"/>
        </w:rPr>
        <w:t xml:space="preserve"> распространяются на всех лиц, находящихся в период монтажа и демонтажа мероприятия в залах.</w:t>
      </w:r>
    </w:p>
    <w:p w14:paraId="7ADD9CB7" w14:textId="6DED4EFB" w:rsidR="00442D5C" w:rsidRPr="00442D5C" w:rsidRDefault="00442D5C" w:rsidP="00442D5C">
      <w:pPr>
        <w:spacing w:after="0"/>
        <w:jc w:val="both"/>
        <w:rPr>
          <w:rFonts w:ascii="Calibri" w:hAnsi="Calibri" w:cs="Tahoma"/>
          <w:sz w:val="20"/>
        </w:rPr>
      </w:pPr>
      <w:r w:rsidRPr="00E80E51">
        <w:rPr>
          <w:rFonts w:ascii="Calibri" w:hAnsi="Calibri" w:cs="Tahoma"/>
          <w:sz w:val="20"/>
        </w:rPr>
        <w:t>В связи с вышеперечисленным просим вас учитывать необходимость нахождения вас и ваших коллег в выставочных залах во время монтажа и демонтажа мероприятия исключительно в касках.</w:t>
      </w:r>
      <w:r w:rsidRPr="00442D5C">
        <w:rPr>
          <w:rFonts w:ascii="Calibri" w:hAnsi="Calibri" w:cs="Tahoma"/>
          <w:sz w:val="20"/>
        </w:rPr>
        <w:t xml:space="preserve"> </w:t>
      </w:r>
    </w:p>
    <w:p w14:paraId="19B74FDC" w14:textId="77777777" w:rsidR="00442D5C" w:rsidRPr="00963C99" w:rsidRDefault="00442D5C" w:rsidP="00212B42">
      <w:pPr>
        <w:tabs>
          <w:tab w:val="left" w:pos="5900"/>
        </w:tabs>
        <w:spacing w:after="0"/>
        <w:jc w:val="both"/>
        <w:rPr>
          <w:rFonts w:ascii="Calibri" w:hAnsi="Calibri" w:cs="Tahoma"/>
          <w:sz w:val="20"/>
          <w:szCs w:val="20"/>
        </w:rPr>
      </w:pPr>
    </w:p>
    <w:bookmarkEnd w:id="20"/>
    <w:p w14:paraId="3989CCE4" w14:textId="77EDBFCF" w:rsidR="00212B42" w:rsidRPr="00963C99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963C99">
        <w:rPr>
          <w:rFonts w:ascii="Calibri" w:hAnsi="Calibri" w:cs="Tahoma"/>
          <w:b/>
          <w:sz w:val="20"/>
        </w:rPr>
        <w:t>ВВОЗ АУДИО- И ВИДЕООБОРУДОВАНИЯ</w:t>
      </w:r>
    </w:p>
    <w:p w14:paraId="7686143A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21" w:name="_Hlk28171763"/>
      <w:r w:rsidRPr="00A108AC">
        <w:rPr>
          <w:rFonts w:ascii="Calibri" w:hAnsi="Calibri" w:cs="Tahoma"/>
          <w:sz w:val="20"/>
        </w:rPr>
        <w:t xml:space="preserve">Для ввоза на территорию МВЦ «Крокус Экспо» ЖК и плазменных панелей, проекционных установок, </w:t>
      </w:r>
      <w:proofErr w:type="spellStart"/>
      <w:r w:rsidRPr="00A108AC">
        <w:rPr>
          <w:rFonts w:ascii="Calibri" w:hAnsi="Calibri" w:cs="Tahoma"/>
          <w:sz w:val="20"/>
        </w:rPr>
        <w:t>звукоусилительного</w:t>
      </w:r>
      <w:proofErr w:type="spellEnd"/>
      <w:r w:rsidRPr="00A108AC">
        <w:rPr>
          <w:rFonts w:ascii="Calibri" w:hAnsi="Calibri" w:cs="Tahoma"/>
          <w:sz w:val="20"/>
        </w:rPr>
        <w:t xml:space="preserve"> и концертного оборудования необходимо пройти платное согласование у генерального застройщика — ООО «</w:t>
      </w:r>
      <w:proofErr w:type="spellStart"/>
      <w:r w:rsidRPr="00A108AC">
        <w:rPr>
          <w:rFonts w:ascii="Calibri" w:hAnsi="Calibri" w:cs="Tahoma"/>
          <w:sz w:val="20"/>
        </w:rPr>
        <w:t>Билдэкспо</w:t>
      </w:r>
      <w:proofErr w:type="spellEnd"/>
      <w:r w:rsidRPr="00A108AC">
        <w:rPr>
          <w:rFonts w:ascii="Calibri" w:hAnsi="Calibri" w:cs="Tahoma"/>
          <w:sz w:val="20"/>
        </w:rPr>
        <w:t xml:space="preserve">». Для оплаты необходимо предоставить реквизиты компании и доверенность либо паспорт физического лица. </w:t>
      </w:r>
    </w:p>
    <w:p w14:paraId="10C2E744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Если вышеперечисленное оборудование является собственностью вашей компании, и вы предоставите унифицированную товарную накладную ТОРГ-12 или бухгалтерскую форму ОС-6, то согласование проводится БЕСПЛАТНО. </w:t>
      </w:r>
      <w:r w:rsidRPr="00A108AC">
        <w:rPr>
          <w:rFonts w:ascii="Calibri" w:hAnsi="Calibri" w:cs="Tahoma"/>
          <w:b/>
          <w:sz w:val="20"/>
        </w:rPr>
        <w:t>К компаниям, не прошедшим согласование, со стороны «</w:t>
      </w:r>
      <w:proofErr w:type="spellStart"/>
      <w:r w:rsidRPr="00A108AC">
        <w:rPr>
          <w:rFonts w:ascii="Calibri" w:hAnsi="Calibri" w:cs="Tahoma"/>
          <w:b/>
          <w:sz w:val="20"/>
        </w:rPr>
        <w:t>Билдэкспо</w:t>
      </w:r>
      <w:proofErr w:type="spellEnd"/>
      <w:r w:rsidRPr="00A108AC">
        <w:rPr>
          <w:rFonts w:ascii="Calibri" w:hAnsi="Calibri" w:cs="Tahoma"/>
          <w:b/>
          <w:sz w:val="20"/>
        </w:rPr>
        <w:t>» могут быть применены различные меры воздействия.</w:t>
      </w:r>
      <w:r w:rsidRPr="00A108AC">
        <w:rPr>
          <w:rFonts w:ascii="Calibri" w:hAnsi="Calibri" w:cs="Tahoma"/>
          <w:sz w:val="20"/>
        </w:rPr>
        <w:t xml:space="preserve"> </w:t>
      </w:r>
    </w:p>
    <w:p w14:paraId="202EC84A" w14:textId="77777777" w:rsidR="00212B42" w:rsidRPr="00DA4E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Вы можете ЗАРАНЕЕ выслать документы на согласование и произвести оплату по безналичному расчету, либо </w:t>
      </w:r>
      <w:r w:rsidRPr="00DA4EAC">
        <w:rPr>
          <w:rFonts w:ascii="Calibri" w:hAnsi="Calibri" w:cs="Tahoma"/>
          <w:sz w:val="20"/>
        </w:rPr>
        <w:t>предоставить документы на согласование в кассу ООО «</w:t>
      </w:r>
      <w:proofErr w:type="spellStart"/>
      <w:r w:rsidRPr="00DA4EAC">
        <w:rPr>
          <w:rFonts w:ascii="Calibri" w:hAnsi="Calibri" w:cs="Tahoma"/>
          <w:sz w:val="20"/>
        </w:rPr>
        <w:t>Билдэкспо</w:t>
      </w:r>
      <w:proofErr w:type="spellEnd"/>
      <w:r w:rsidRPr="00DA4EAC">
        <w:rPr>
          <w:rFonts w:ascii="Calibri" w:hAnsi="Calibri" w:cs="Tahoma"/>
          <w:sz w:val="20"/>
        </w:rPr>
        <w:t xml:space="preserve">» и внести оплату на месте: </w:t>
      </w:r>
    </w:p>
    <w:p w14:paraId="7D2EB82D" w14:textId="74491C8B" w:rsidR="00554953" w:rsidRPr="00EE655B" w:rsidRDefault="00554953" w:rsidP="00554953">
      <w:pPr>
        <w:spacing w:after="0"/>
        <w:jc w:val="both"/>
        <w:rPr>
          <w:rFonts w:ascii="Calibri" w:hAnsi="Calibri" w:cs="Tahoma"/>
          <w:sz w:val="20"/>
        </w:rPr>
      </w:pPr>
      <w:bookmarkStart w:id="22" w:name="_Hlk28171784"/>
      <w:bookmarkEnd w:id="21"/>
      <w:r w:rsidRPr="00633D30">
        <w:rPr>
          <w:rFonts w:ascii="Calibri" w:hAnsi="Calibri" w:cs="Tahoma"/>
          <w:sz w:val="20"/>
        </w:rPr>
        <w:t>Часы работы кассы в 1-м павильоне: ежедневно с 09:00 до 18:00, перерыв на обед с 13:00 до 14:00</w:t>
      </w:r>
      <w:r w:rsidR="00EE655B">
        <w:rPr>
          <w:rFonts w:ascii="Calibri" w:hAnsi="Calibri" w:cs="Tahoma"/>
          <w:sz w:val="20"/>
        </w:rPr>
        <w:t xml:space="preserve">. Вход </w:t>
      </w:r>
      <w:r w:rsidR="0052232C">
        <w:rPr>
          <w:rFonts w:ascii="Calibri" w:hAnsi="Calibri" w:cs="Tahoma"/>
          <w:sz w:val="20"/>
        </w:rPr>
        <w:t>офисную часть со стороны метро. При себе необходимо иметь документ, удостоверяющий личность.</w:t>
      </w:r>
    </w:p>
    <w:bookmarkEnd w:id="22"/>
    <w:p w14:paraId="447064D8" w14:textId="77777777" w:rsidR="00212B42" w:rsidRPr="0022686F" w:rsidRDefault="00212B42" w:rsidP="00212B42">
      <w:pPr>
        <w:spacing w:after="0"/>
        <w:jc w:val="both"/>
        <w:rPr>
          <w:rFonts w:ascii="Calibri" w:hAnsi="Calibri"/>
          <w:sz w:val="20"/>
        </w:rPr>
      </w:pPr>
      <w:r w:rsidRPr="0022686F">
        <w:rPr>
          <w:rFonts w:ascii="Calibri" w:hAnsi="Calibri" w:cs="Tahoma"/>
          <w:sz w:val="20"/>
        </w:rPr>
        <w:t>Семен Рыжов</w:t>
      </w:r>
    </w:p>
    <w:p w14:paraId="26D98F4F" w14:textId="77777777" w:rsidR="00212B42" w:rsidRPr="0022686F" w:rsidRDefault="00576402" w:rsidP="00212B42">
      <w:pPr>
        <w:spacing w:after="0"/>
        <w:jc w:val="both"/>
        <w:rPr>
          <w:rStyle w:val="a5"/>
          <w:rFonts w:ascii="Calibri" w:hAnsi="Calibri"/>
          <w:sz w:val="20"/>
        </w:rPr>
      </w:pPr>
      <w:hyperlink r:id="rId24" w:history="1">
        <w:r w:rsidR="00212B42" w:rsidRPr="0022686F">
          <w:rPr>
            <w:rStyle w:val="a5"/>
            <w:rFonts w:ascii="Calibri" w:hAnsi="Calibri"/>
            <w:sz w:val="20"/>
            <w:lang w:val="en-US"/>
          </w:rPr>
          <w:t>ingener</w:t>
        </w:r>
        <w:r w:rsidR="00212B42" w:rsidRPr="0022686F">
          <w:rPr>
            <w:rStyle w:val="a5"/>
            <w:rFonts w:ascii="Calibri" w:hAnsi="Calibri"/>
            <w:sz w:val="20"/>
          </w:rPr>
          <w:t>@</w:t>
        </w:r>
        <w:r w:rsidR="00212B42" w:rsidRPr="0022686F">
          <w:rPr>
            <w:rStyle w:val="a5"/>
            <w:rFonts w:ascii="Calibri" w:hAnsi="Calibri"/>
            <w:sz w:val="20"/>
            <w:lang w:val="en-US"/>
          </w:rPr>
          <w:t>buildexpo</w:t>
        </w:r>
        <w:r w:rsidR="00212B42" w:rsidRPr="0022686F">
          <w:rPr>
            <w:rStyle w:val="a5"/>
            <w:rFonts w:ascii="Calibri" w:hAnsi="Calibri"/>
            <w:sz w:val="20"/>
          </w:rPr>
          <w:t>.</w:t>
        </w:r>
        <w:proofErr w:type="spellStart"/>
        <w:r w:rsidR="00212B42" w:rsidRPr="0022686F">
          <w:rPr>
            <w:rStyle w:val="a5"/>
            <w:rFonts w:ascii="Calibri" w:hAnsi="Calibri"/>
            <w:sz w:val="20"/>
            <w:lang w:val="en-US"/>
          </w:rPr>
          <w:t>ru</w:t>
        </w:r>
        <w:proofErr w:type="spellEnd"/>
      </w:hyperlink>
    </w:p>
    <w:p w14:paraId="035B8AAB" w14:textId="6AA89D7F" w:rsidR="00212B42" w:rsidRDefault="00212B42" w:rsidP="00212B42">
      <w:pPr>
        <w:spacing w:after="0"/>
        <w:jc w:val="both"/>
        <w:rPr>
          <w:rFonts w:ascii="Calibri" w:hAnsi="Calibri"/>
          <w:sz w:val="20"/>
        </w:rPr>
      </w:pPr>
      <w:r w:rsidRPr="00D70CB5">
        <w:rPr>
          <w:rFonts w:ascii="Calibri" w:hAnsi="Calibri"/>
          <w:sz w:val="20"/>
        </w:rPr>
        <w:t>+ 7</w:t>
      </w:r>
      <w:r w:rsidR="00E01FE4" w:rsidRPr="00D70CB5">
        <w:rPr>
          <w:rFonts w:ascii="Calibri" w:hAnsi="Calibri"/>
          <w:sz w:val="20"/>
        </w:rPr>
        <w:t xml:space="preserve"> (</w:t>
      </w:r>
      <w:r w:rsidRPr="00D70CB5">
        <w:rPr>
          <w:rFonts w:ascii="Calibri" w:hAnsi="Calibri"/>
          <w:sz w:val="20"/>
        </w:rPr>
        <w:t>495</w:t>
      </w:r>
      <w:r w:rsidR="00E01FE4" w:rsidRPr="00D70CB5">
        <w:rPr>
          <w:rFonts w:ascii="Calibri" w:hAnsi="Calibri"/>
          <w:sz w:val="20"/>
        </w:rPr>
        <w:t xml:space="preserve">) </w:t>
      </w:r>
      <w:r w:rsidRPr="00D70CB5">
        <w:rPr>
          <w:rFonts w:ascii="Calibri" w:hAnsi="Calibri"/>
          <w:sz w:val="20"/>
        </w:rPr>
        <w:t>727 2671</w:t>
      </w:r>
    </w:p>
    <w:p w14:paraId="4965D13B" w14:textId="760F228F" w:rsidR="00A27D66" w:rsidRDefault="00A27D66" w:rsidP="00212B42">
      <w:pPr>
        <w:spacing w:after="0"/>
        <w:jc w:val="both"/>
        <w:rPr>
          <w:rStyle w:val="a5"/>
          <w:rFonts w:ascii="Calibri" w:hAnsi="Calibri"/>
          <w:sz w:val="20"/>
        </w:rPr>
      </w:pPr>
    </w:p>
    <w:p w14:paraId="3DADC30F" w14:textId="4E20DAB5" w:rsidR="00017F37" w:rsidRDefault="00017F37" w:rsidP="00212B42">
      <w:pPr>
        <w:spacing w:after="0"/>
        <w:jc w:val="both"/>
        <w:rPr>
          <w:rStyle w:val="a5"/>
          <w:rFonts w:ascii="Calibri" w:hAnsi="Calibri"/>
          <w:sz w:val="20"/>
        </w:rPr>
      </w:pPr>
    </w:p>
    <w:p w14:paraId="5D733DCD" w14:textId="2916B877" w:rsidR="00017F37" w:rsidRDefault="00017F37" w:rsidP="00212B42">
      <w:pPr>
        <w:spacing w:after="0"/>
        <w:jc w:val="both"/>
        <w:rPr>
          <w:rStyle w:val="a5"/>
          <w:rFonts w:ascii="Calibri" w:hAnsi="Calibri"/>
          <w:sz w:val="20"/>
        </w:rPr>
      </w:pPr>
    </w:p>
    <w:p w14:paraId="67AF82A6" w14:textId="77777777" w:rsidR="00017F37" w:rsidRPr="00D70CB5" w:rsidRDefault="00017F37" w:rsidP="00212B42">
      <w:pPr>
        <w:spacing w:after="0"/>
        <w:jc w:val="both"/>
        <w:rPr>
          <w:rStyle w:val="a5"/>
          <w:rFonts w:ascii="Calibri" w:hAnsi="Calibri"/>
          <w:sz w:val="20"/>
        </w:rPr>
      </w:pPr>
    </w:p>
    <w:p w14:paraId="69E361BD" w14:textId="77777777" w:rsidR="00212B42" w:rsidRPr="00D70CB5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</w:rPr>
      </w:pPr>
      <w:r w:rsidRPr="00D70CB5">
        <w:rPr>
          <w:rFonts w:ascii="Calibri" w:hAnsi="Calibri" w:cs="Tahoma"/>
          <w:b/>
          <w:sz w:val="20"/>
        </w:rPr>
        <w:t xml:space="preserve">ДОПОЛНИТЕЛЬНЫЕ ЗАКАЗЫ </w:t>
      </w:r>
    </w:p>
    <w:p w14:paraId="53298286" w14:textId="77777777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sz w:val="20"/>
        </w:rPr>
        <w:t xml:space="preserve">Заказы, поданные участниками во время монтажа и работы выставки, облагаются </w:t>
      </w:r>
      <w:r w:rsidRPr="00D70CB5">
        <w:rPr>
          <w:rFonts w:ascii="Calibri" w:hAnsi="Calibri" w:cs="Tahoma"/>
          <w:b/>
          <w:sz w:val="20"/>
        </w:rPr>
        <w:t xml:space="preserve">100%-ной наценкой </w:t>
      </w:r>
      <w:r w:rsidRPr="00325235">
        <w:rPr>
          <w:rFonts w:ascii="Calibri" w:hAnsi="Calibri" w:cs="Tahoma"/>
          <w:bCs/>
          <w:sz w:val="20"/>
        </w:rPr>
        <w:t>и</w:t>
      </w:r>
      <w:r w:rsidRPr="00D70CB5">
        <w:rPr>
          <w:rFonts w:ascii="Calibri" w:hAnsi="Calibri" w:cs="Tahoma"/>
          <w:sz w:val="20"/>
        </w:rPr>
        <w:t xml:space="preserve"> будут приняты при наличии технической возможности, НО после выполнения заказов, поданных в установленные организатором сроки. </w:t>
      </w:r>
    </w:p>
    <w:p w14:paraId="7A8139F9" w14:textId="52FC3131" w:rsidR="00212B4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sz w:val="20"/>
        </w:rPr>
        <w:t xml:space="preserve">Оплату дополнительных услуг, заказанных на выставке, необходимо произвести немедленно в </w:t>
      </w:r>
      <w:r w:rsidR="005E1CB0" w:rsidRPr="00D70CB5">
        <w:rPr>
          <w:rFonts w:ascii="Calibri" w:hAnsi="Calibri" w:cs="Tahoma"/>
          <w:sz w:val="20"/>
        </w:rPr>
        <w:t>О</w:t>
      </w:r>
      <w:r w:rsidRPr="00D70CB5">
        <w:rPr>
          <w:rFonts w:ascii="Calibri" w:hAnsi="Calibri" w:cs="Tahoma"/>
          <w:sz w:val="20"/>
        </w:rPr>
        <w:t xml:space="preserve">фисе организатора </w:t>
      </w:r>
      <w:r w:rsidR="00500B75" w:rsidRPr="00D70CB5">
        <w:rPr>
          <w:rFonts w:ascii="Calibri" w:hAnsi="Calibri" w:cs="Tahoma"/>
          <w:b/>
          <w:bCs/>
          <w:sz w:val="20"/>
        </w:rPr>
        <w:t>ТОЛЬКО</w:t>
      </w:r>
      <w:r w:rsidRPr="00D70CB5">
        <w:rPr>
          <w:rFonts w:ascii="Calibri" w:hAnsi="Calibri" w:cs="Tahoma"/>
          <w:sz w:val="20"/>
        </w:rPr>
        <w:t xml:space="preserve"> банковской картой. При отказе от услуг, заказанных и оплаченных заранее, денежные средства не возвращаются. </w:t>
      </w:r>
    </w:p>
    <w:p w14:paraId="2FF81246" w14:textId="77777777" w:rsidR="00C025F4" w:rsidRPr="00D70CB5" w:rsidRDefault="00C025F4" w:rsidP="00212B42">
      <w:pPr>
        <w:spacing w:after="0"/>
        <w:jc w:val="both"/>
        <w:rPr>
          <w:rFonts w:ascii="Calibri" w:hAnsi="Calibri" w:cs="Tahoma"/>
          <w:sz w:val="20"/>
        </w:rPr>
      </w:pPr>
    </w:p>
    <w:p w14:paraId="58755989" w14:textId="77777777" w:rsidR="00212B42" w:rsidRPr="00D70CB5" w:rsidRDefault="00212B42" w:rsidP="00212B42">
      <w:pPr>
        <w:pStyle w:val="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b/>
          <w:sz w:val="20"/>
          <w:szCs w:val="20"/>
          <w:lang w:val="ru-RU"/>
        </w:rPr>
      </w:pPr>
      <w:r w:rsidRPr="00D70CB5">
        <w:rPr>
          <w:rFonts w:ascii="Calibri" w:hAnsi="Calibri" w:cs="Tahoma"/>
          <w:b/>
          <w:sz w:val="20"/>
        </w:rPr>
        <w:t>УРОВЕНЬ ШУМА</w:t>
      </w:r>
    </w:p>
    <w:p w14:paraId="28F8C898" w14:textId="77777777" w:rsidR="00212B42" w:rsidRPr="00D70CB5" w:rsidRDefault="00212B42" w:rsidP="00212B42">
      <w:pPr>
        <w:pStyle w:val="3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  <w:lang w:val="ru-RU"/>
        </w:rPr>
      </w:pPr>
      <w:r w:rsidRPr="00D70CB5">
        <w:rPr>
          <w:rFonts w:ascii="Calibri" w:hAnsi="Calibri" w:cs="Calibri"/>
          <w:b/>
          <w:sz w:val="20"/>
          <w:szCs w:val="20"/>
          <w:lang w:val="ru-RU"/>
        </w:rPr>
        <w:t>ПРИ ПРОВЕДЕНИИ НА СТЕНДЕ ШОУ-ПРОГРАММ И АУДИО-/ВИДЕОПРЕЗЕНТАЦИЙ</w:t>
      </w:r>
    </w:p>
    <w:p w14:paraId="6B34314E" w14:textId="77777777" w:rsidR="00212B42" w:rsidRPr="00D70CB5" w:rsidRDefault="00212B42" w:rsidP="00212B42">
      <w:pPr>
        <w:pStyle w:val="3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  <w:lang w:val="ru-RU"/>
        </w:rPr>
      </w:pPr>
      <w:r w:rsidRPr="00D70CB5">
        <w:rPr>
          <w:rFonts w:ascii="Calibri" w:hAnsi="Calibri" w:cs="Calibri"/>
          <w:b/>
          <w:sz w:val="20"/>
          <w:szCs w:val="20"/>
          <w:lang w:val="ru-RU"/>
        </w:rPr>
        <w:t>НЕ ДОПУСКАЕТСЯ УРОВЕНЬ ШУМА БОЛЕЕ 75 ДБ</w:t>
      </w:r>
      <w:r w:rsidRPr="00D70CB5">
        <w:rPr>
          <w:rFonts w:ascii="Calibri" w:hAnsi="Calibri" w:cs="Calibri"/>
          <w:sz w:val="20"/>
          <w:szCs w:val="20"/>
          <w:lang w:val="ru-RU"/>
        </w:rPr>
        <w:t>.</w:t>
      </w:r>
    </w:p>
    <w:p w14:paraId="4C545F1E" w14:textId="37F1E030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23" w:name="_Hlk28171862"/>
      <w:bookmarkStart w:id="24" w:name="_Hlk28171848"/>
      <w:r w:rsidRPr="00D70CB5">
        <w:rPr>
          <w:rFonts w:ascii="Calibri" w:hAnsi="Calibri" w:cs="Tahoma"/>
          <w:sz w:val="20"/>
        </w:rPr>
        <w:t xml:space="preserve">При появлении жалоб со стороны других участников выставки организатор имеет право отключить источник шума или, если это невозможно, — электропитание на вашем стенде на основании акта, который составляется в двух экземплярах, подписывается ответственным сотрудником компании </w:t>
      </w:r>
      <w:r w:rsidR="00475C02" w:rsidRPr="00D70CB5">
        <w:rPr>
          <w:rFonts w:ascii="Calibri" w:hAnsi="Calibri"/>
          <w:sz w:val="20"/>
          <w:lang w:val="en-US"/>
        </w:rPr>
        <w:t>ITE</w:t>
      </w:r>
      <w:r w:rsidR="00475C02" w:rsidRPr="00D70CB5">
        <w:rPr>
          <w:rFonts w:ascii="Calibri" w:hAnsi="Calibri"/>
          <w:sz w:val="20"/>
        </w:rPr>
        <w:t xml:space="preserve"> </w:t>
      </w:r>
      <w:r w:rsidR="00475C02" w:rsidRPr="00D70CB5">
        <w:rPr>
          <w:rFonts w:ascii="Calibri" w:hAnsi="Calibri"/>
          <w:sz w:val="20"/>
          <w:lang w:val="en-US"/>
        </w:rPr>
        <w:t>Group</w:t>
      </w:r>
      <w:r w:rsidR="00D74FEC" w:rsidRPr="00D70CB5">
        <w:rPr>
          <w:rFonts w:ascii="Calibri" w:hAnsi="Calibri" w:cs="Tahoma"/>
          <w:sz w:val="20"/>
        </w:rPr>
        <w:t xml:space="preserve"> </w:t>
      </w:r>
      <w:r w:rsidRPr="00D70CB5">
        <w:rPr>
          <w:rFonts w:ascii="Calibri" w:hAnsi="Calibri" w:cs="Tahoma"/>
          <w:sz w:val="20"/>
        </w:rPr>
        <w:t xml:space="preserve">и передается участнику выставки. </w:t>
      </w:r>
    </w:p>
    <w:p w14:paraId="721D493C" w14:textId="5AE1C95E" w:rsidR="0041016D" w:rsidRDefault="00717330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b/>
          <w:sz w:val="20"/>
        </w:rPr>
        <w:t>П</w:t>
      </w:r>
      <w:r w:rsidR="00212B42" w:rsidRPr="00D70CB5">
        <w:rPr>
          <w:rFonts w:ascii="Calibri" w:hAnsi="Calibri" w:cs="Tahoma"/>
          <w:b/>
          <w:sz w:val="20"/>
        </w:rPr>
        <w:t>ри повторном нарушении отключение производится без дополнительного предупреждения!</w:t>
      </w:r>
      <w:r w:rsidR="00212B42" w:rsidRPr="00D70CB5">
        <w:rPr>
          <w:rFonts w:ascii="Calibri" w:hAnsi="Calibri" w:cs="Tahoma"/>
          <w:sz w:val="20"/>
        </w:rPr>
        <w:t xml:space="preserve"> Просим вас относиться с уважением к другим участникам выставки и их гостям</w:t>
      </w:r>
      <w:bookmarkEnd w:id="23"/>
      <w:r w:rsidR="00212B42" w:rsidRPr="00D70CB5">
        <w:rPr>
          <w:rFonts w:ascii="Calibri" w:hAnsi="Calibri" w:cs="Tahoma"/>
          <w:sz w:val="20"/>
        </w:rPr>
        <w:t>.</w:t>
      </w:r>
    </w:p>
    <w:p w14:paraId="22F6EEFF" w14:textId="77777777" w:rsidR="00C025F4" w:rsidRPr="00D70CB5" w:rsidRDefault="00C025F4" w:rsidP="00212B42">
      <w:pPr>
        <w:spacing w:after="0"/>
        <w:jc w:val="both"/>
        <w:rPr>
          <w:rFonts w:ascii="Calibri" w:hAnsi="Calibri" w:cs="Tahoma"/>
          <w:sz w:val="20"/>
        </w:rPr>
      </w:pPr>
    </w:p>
    <w:bookmarkEnd w:id="24"/>
    <w:p w14:paraId="2C320C1E" w14:textId="51224AB6" w:rsidR="0041016D" w:rsidRPr="00D70CB5" w:rsidRDefault="0041016D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  <w:lang w:val="ru-RU"/>
        </w:rPr>
      </w:pPr>
      <w:r w:rsidRPr="00D70CB5">
        <w:rPr>
          <w:rFonts w:ascii="Calibri" w:hAnsi="Calibri" w:cs="Tahoma"/>
          <w:b/>
          <w:sz w:val="20"/>
          <w:lang w:val="ru-RU"/>
        </w:rPr>
        <w:t>БУХГАЛТЕРСКИЕ ДОКУМЕНТЫ</w:t>
      </w:r>
    </w:p>
    <w:p w14:paraId="2B98FF09" w14:textId="238E33B7" w:rsidR="0041016D" w:rsidRPr="00B64912" w:rsidRDefault="0041016D" w:rsidP="0041016D">
      <w:pPr>
        <w:pStyle w:val="a6"/>
        <w:ind w:left="0"/>
        <w:jc w:val="both"/>
        <w:rPr>
          <w:rFonts w:ascii="Calibri" w:hAnsi="Calibri" w:cs="Tahoma"/>
          <w:bCs/>
          <w:sz w:val="20"/>
          <w:lang w:val="ru-RU"/>
        </w:rPr>
      </w:pPr>
      <w:r w:rsidRPr="00D70CB5">
        <w:rPr>
          <w:rFonts w:ascii="Calibri" w:hAnsi="Calibri" w:cs="Tahoma"/>
          <w:bCs/>
          <w:sz w:val="20"/>
          <w:lang w:val="ru-RU"/>
        </w:rPr>
        <w:t>Закрывающие бухгалтерские документы</w:t>
      </w:r>
      <w:r w:rsidRPr="00500B75">
        <w:rPr>
          <w:rFonts w:ascii="Calibri" w:hAnsi="Calibri" w:cs="Tahoma"/>
          <w:bCs/>
          <w:sz w:val="20"/>
          <w:lang w:val="ru-RU"/>
        </w:rPr>
        <w:t xml:space="preserve"> </w:t>
      </w:r>
      <w:r w:rsidR="001F1DAF" w:rsidRPr="00500B75">
        <w:rPr>
          <w:rFonts w:ascii="Calibri" w:hAnsi="Calibri" w:cs="Tahoma"/>
          <w:bCs/>
          <w:sz w:val="20"/>
          <w:lang w:val="ru-RU"/>
        </w:rPr>
        <w:t>в</w:t>
      </w:r>
      <w:r w:rsidRPr="00500B75">
        <w:rPr>
          <w:rFonts w:ascii="Calibri" w:hAnsi="Calibri" w:cs="Tahoma"/>
          <w:bCs/>
          <w:sz w:val="20"/>
          <w:lang w:val="ru-RU"/>
        </w:rPr>
        <w:t xml:space="preserve">ы сможете получить в офисе Организаторов, </w:t>
      </w:r>
      <w:r w:rsidRPr="00706732">
        <w:rPr>
          <w:rFonts w:ascii="Calibri" w:hAnsi="Calibri" w:cs="Tahoma"/>
          <w:bCs/>
          <w:sz w:val="20"/>
          <w:lang w:val="ru-RU"/>
        </w:rPr>
        <w:t xml:space="preserve">начиная </w:t>
      </w:r>
      <w:r w:rsidRPr="0093146F">
        <w:rPr>
          <w:rFonts w:ascii="Calibri" w:hAnsi="Calibri" w:cs="Tahoma"/>
          <w:bCs/>
          <w:sz w:val="20"/>
          <w:lang w:val="ru-RU"/>
        </w:rPr>
        <w:t xml:space="preserve">с </w:t>
      </w:r>
      <w:r w:rsidR="001F1DAF" w:rsidRPr="0093146F">
        <w:rPr>
          <w:rFonts w:ascii="Calibri" w:hAnsi="Calibri" w:cs="Tahoma"/>
          <w:b/>
          <w:sz w:val="20"/>
          <w:lang w:val="ru-RU"/>
        </w:rPr>
        <w:t>9</w:t>
      </w:r>
      <w:r w:rsidRPr="0093146F">
        <w:rPr>
          <w:rFonts w:ascii="Calibri" w:hAnsi="Calibri" w:cs="Tahoma"/>
          <w:b/>
          <w:sz w:val="20"/>
          <w:lang w:val="ru-RU"/>
        </w:rPr>
        <w:t xml:space="preserve">:00 </w:t>
      </w:r>
      <w:r w:rsidR="00325235">
        <w:rPr>
          <w:rFonts w:ascii="Calibri" w:hAnsi="Calibri" w:cs="Tahoma"/>
          <w:b/>
          <w:sz w:val="20"/>
          <w:lang w:val="ru-RU"/>
        </w:rPr>
        <w:t>12</w:t>
      </w:r>
      <w:r w:rsidR="006958A0" w:rsidRPr="0093146F">
        <w:rPr>
          <w:rFonts w:ascii="Calibri" w:hAnsi="Calibri" w:cs="Tahoma"/>
          <w:b/>
          <w:sz w:val="20"/>
          <w:lang w:val="ru-RU"/>
        </w:rPr>
        <w:t xml:space="preserve"> </w:t>
      </w:r>
      <w:r w:rsidR="00325235">
        <w:rPr>
          <w:rFonts w:ascii="Calibri" w:hAnsi="Calibri" w:cs="Tahoma"/>
          <w:b/>
          <w:sz w:val="20"/>
          <w:lang w:val="ru-RU"/>
        </w:rPr>
        <w:t>апреля</w:t>
      </w:r>
      <w:r w:rsidR="00A36C7D" w:rsidRPr="0093146F">
        <w:rPr>
          <w:rFonts w:ascii="Calibri" w:hAnsi="Calibri" w:cs="Tahoma"/>
          <w:b/>
          <w:sz w:val="20"/>
          <w:lang w:val="ru-RU"/>
        </w:rPr>
        <w:t xml:space="preserve"> 202</w:t>
      </w:r>
      <w:r w:rsidR="00514B53">
        <w:rPr>
          <w:rFonts w:ascii="Calibri" w:hAnsi="Calibri" w:cs="Tahoma"/>
          <w:b/>
          <w:sz w:val="20"/>
          <w:lang w:val="ru-RU"/>
        </w:rPr>
        <w:t>3</w:t>
      </w:r>
      <w:r w:rsidR="00A36C7D" w:rsidRPr="0093146F">
        <w:rPr>
          <w:rFonts w:ascii="Calibri" w:hAnsi="Calibri" w:cs="Tahoma"/>
          <w:b/>
          <w:sz w:val="20"/>
          <w:lang w:val="ru-RU"/>
        </w:rPr>
        <w:t xml:space="preserve"> г</w:t>
      </w:r>
      <w:r w:rsidRPr="0093146F">
        <w:rPr>
          <w:rFonts w:ascii="Calibri" w:hAnsi="Calibri" w:cs="Tahoma"/>
          <w:bCs/>
          <w:sz w:val="20"/>
          <w:lang w:val="ru-RU"/>
        </w:rPr>
        <w:t>.</w:t>
      </w:r>
    </w:p>
    <w:p w14:paraId="272E109B" w14:textId="77777777" w:rsidR="00C025F4" w:rsidRPr="00B64912" w:rsidRDefault="00C025F4" w:rsidP="0041016D">
      <w:pPr>
        <w:pStyle w:val="a6"/>
        <w:ind w:left="0"/>
        <w:jc w:val="both"/>
        <w:rPr>
          <w:rFonts w:ascii="Calibri" w:hAnsi="Calibri" w:cs="Tahoma"/>
          <w:bCs/>
          <w:sz w:val="20"/>
          <w:lang w:val="ru-RU"/>
        </w:rPr>
      </w:pPr>
    </w:p>
    <w:p w14:paraId="1D26F07D" w14:textId="2C7C00A9" w:rsidR="00212B42" w:rsidRPr="00B64912" w:rsidRDefault="00212B42" w:rsidP="00212B42">
      <w:pPr>
        <w:pStyle w:val="a6"/>
        <w:numPr>
          <w:ilvl w:val="0"/>
          <w:numId w:val="1"/>
        </w:numPr>
        <w:ind w:left="0"/>
        <w:jc w:val="both"/>
        <w:rPr>
          <w:rFonts w:ascii="Calibri" w:hAnsi="Calibri" w:cs="Tahoma"/>
          <w:b/>
          <w:sz w:val="20"/>
          <w:lang w:val="ru-RU"/>
        </w:rPr>
      </w:pPr>
      <w:r w:rsidRPr="00B64912">
        <w:rPr>
          <w:rFonts w:ascii="Calibri" w:hAnsi="Calibri" w:cs="Tahoma"/>
          <w:b/>
          <w:sz w:val="20"/>
          <w:lang w:val="ru-RU"/>
        </w:rPr>
        <w:t>ПРОЕЗД В МВЦ «КРОКУС ЭКСПО»</w:t>
      </w:r>
    </w:p>
    <w:p w14:paraId="564812C0" w14:textId="22947AF9" w:rsidR="00212B42" w:rsidRPr="00D70CB5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25" w:name="_Hlk28171947"/>
      <w:bookmarkStart w:id="26" w:name="_Hlk28171886"/>
      <w:r w:rsidRPr="00D70CB5">
        <w:rPr>
          <w:rFonts w:ascii="Calibri" w:hAnsi="Calibri" w:cs="Tahoma"/>
          <w:b/>
          <w:sz w:val="20"/>
        </w:rPr>
        <w:t xml:space="preserve">Городской транспорт: </w:t>
      </w:r>
      <w:r w:rsidRPr="00D70CB5">
        <w:rPr>
          <w:rFonts w:ascii="Calibri" w:hAnsi="Calibri" w:cs="Tahoma"/>
          <w:sz w:val="20"/>
        </w:rPr>
        <w:t>станция метро «</w:t>
      </w:r>
      <w:proofErr w:type="spellStart"/>
      <w:r w:rsidRPr="00D70CB5">
        <w:rPr>
          <w:rFonts w:ascii="Calibri" w:hAnsi="Calibri" w:cs="Tahoma"/>
          <w:sz w:val="20"/>
        </w:rPr>
        <w:t>Мякинино</w:t>
      </w:r>
      <w:proofErr w:type="spellEnd"/>
      <w:r w:rsidRPr="00D70CB5">
        <w:rPr>
          <w:rFonts w:ascii="Calibri" w:hAnsi="Calibri" w:cs="Tahoma"/>
          <w:sz w:val="20"/>
        </w:rPr>
        <w:t xml:space="preserve">» (Арбатско-Покровская линия) — выход в сторону </w:t>
      </w:r>
      <w:r w:rsidR="00D43749">
        <w:rPr>
          <w:rFonts w:ascii="Calibri" w:hAnsi="Calibri" w:cs="Tahoma"/>
          <w:sz w:val="20"/>
        </w:rPr>
        <w:t>Экспо-3</w:t>
      </w:r>
      <w:r w:rsidRPr="00D70CB5">
        <w:rPr>
          <w:rFonts w:ascii="Calibri" w:hAnsi="Calibri" w:cs="Tahoma"/>
          <w:sz w:val="20"/>
        </w:rPr>
        <w:t>.</w:t>
      </w:r>
    </w:p>
    <w:p w14:paraId="26044145" w14:textId="77777777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D70CB5">
        <w:rPr>
          <w:rFonts w:ascii="Calibri" w:hAnsi="Calibri" w:cs="Tahoma"/>
          <w:b/>
          <w:sz w:val="20"/>
        </w:rPr>
        <w:t>Личный транспорт:</w:t>
      </w:r>
      <w:r w:rsidRPr="00D70CB5">
        <w:rPr>
          <w:rFonts w:ascii="Calibri" w:hAnsi="Calibri" w:cs="Tahoma"/>
          <w:sz w:val="20"/>
        </w:rPr>
        <w:t xml:space="preserve"> по внешней стороне МКАД (66 км) — съезд на территорию «Крокус Сити» после Волоколамского шоссе, указатель «Крокус</w:t>
      </w:r>
      <w:r w:rsidRPr="00A108AC">
        <w:rPr>
          <w:rFonts w:ascii="Calibri" w:hAnsi="Calibri" w:cs="Tahoma"/>
          <w:sz w:val="20"/>
        </w:rPr>
        <w:t xml:space="preserve"> Сити».</w:t>
      </w:r>
    </w:p>
    <w:p w14:paraId="0C48AEAA" w14:textId="77777777" w:rsidR="00212B42" w:rsidRPr="002A43D2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r w:rsidRPr="00A108AC">
        <w:rPr>
          <w:rFonts w:ascii="Calibri" w:hAnsi="Calibri" w:cs="Tahoma"/>
          <w:sz w:val="20"/>
        </w:rPr>
        <w:t xml:space="preserve">По внутренней стороне МКАД (66 км) — съезд под мост перед </w:t>
      </w:r>
      <w:r w:rsidRPr="002A43D2">
        <w:rPr>
          <w:rFonts w:ascii="Calibri" w:hAnsi="Calibri" w:cs="Tahoma"/>
          <w:sz w:val="20"/>
        </w:rPr>
        <w:t>Волоколамским шоссе, указатель «Крокус Сити».</w:t>
      </w:r>
    </w:p>
    <w:p w14:paraId="3F963576" w14:textId="08B36296" w:rsidR="006632FD" w:rsidRPr="00484802" w:rsidRDefault="00212B42" w:rsidP="00212B42">
      <w:pPr>
        <w:spacing w:after="0"/>
        <w:jc w:val="both"/>
        <w:rPr>
          <w:rStyle w:val="a5"/>
          <w:rFonts w:ascii="Calibri" w:hAnsi="Calibri" w:cs="Tahoma"/>
          <w:sz w:val="20"/>
        </w:rPr>
      </w:pPr>
      <w:r w:rsidRPr="002A43D2">
        <w:rPr>
          <w:rFonts w:ascii="Calibri" w:hAnsi="Calibri" w:cs="Tahoma"/>
          <w:sz w:val="20"/>
        </w:rPr>
        <w:t xml:space="preserve">При планировании маршрута для проезда на автомобиле см. схему на </w:t>
      </w:r>
      <w:r w:rsidRPr="00406251">
        <w:rPr>
          <w:rFonts w:ascii="Calibri" w:hAnsi="Calibri" w:cs="Tahoma"/>
          <w:sz w:val="20"/>
        </w:rPr>
        <w:t>сайте</w:t>
      </w:r>
      <w:r w:rsidRPr="007955EF">
        <w:rPr>
          <w:rFonts w:ascii="Calibri" w:hAnsi="Calibri" w:cs="Tahoma"/>
          <w:sz w:val="20"/>
        </w:rPr>
        <w:t xml:space="preserve"> выставки.</w:t>
      </w:r>
      <w:bookmarkEnd w:id="25"/>
    </w:p>
    <w:p w14:paraId="62E69122" w14:textId="4F091205" w:rsidR="00C30828" w:rsidRDefault="00484802" w:rsidP="00212B42">
      <w:pPr>
        <w:spacing w:after="0"/>
        <w:jc w:val="both"/>
        <w:rPr>
          <w:rStyle w:val="a5"/>
          <w:rFonts w:ascii="Calibri" w:hAnsi="Calibri" w:cs="Tahoma"/>
          <w:sz w:val="20"/>
        </w:rPr>
      </w:pPr>
      <w:r w:rsidRPr="00A108AC">
        <w:rPr>
          <w:noProof/>
        </w:rPr>
        <w:drawing>
          <wp:inline distT="0" distB="0" distL="0" distR="0" wp14:anchorId="10C8D21A" wp14:editId="1F75A540">
            <wp:extent cx="3671455" cy="3057481"/>
            <wp:effectExtent l="0" t="0" r="0" b="0"/>
            <wp:docPr id="20" name="Рисунок 20" descr="C:\Users\Lis\AppData\Local\Microsoft\Windows\INetCache\Content.Word\shema_crocus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Lis\AppData\Local\Microsoft\Windows\INetCache\Content.Word\shema_crocus_ru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20" cy="32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9D00" w14:textId="77777777" w:rsidR="00E01CB0" w:rsidRDefault="00E01CB0" w:rsidP="000A2469">
      <w:pPr>
        <w:rPr>
          <w:rFonts w:ascii="Calibri" w:hAnsi="Calibri" w:cs="Tahoma"/>
          <w:b/>
          <w:sz w:val="20"/>
        </w:rPr>
      </w:pPr>
    </w:p>
    <w:p w14:paraId="31574915" w14:textId="77777777" w:rsidR="00E01CB0" w:rsidRDefault="00E01CB0" w:rsidP="000A2469">
      <w:pPr>
        <w:rPr>
          <w:rFonts w:ascii="Calibri" w:hAnsi="Calibri" w:cs="Tahoma"/>
          <w:b/>
          <w:sz w:val="20"/>
        </w:rPr>
      </w:pPr>
    </w:p>
    <w:p w14:paraId="71B7C97C" w14:textId="77777777" w:rsidR="00E01CB0" w:rsidRDefault="00E01CB0" w:rsidP="000A2469">
      <w:pPr>
        <w:rPr>
          <w:rFonts w:ascii="Calibri" w:hAnsi="Calibri" w:cs="Tahoma"/>
          <w:b/>
          <w:sz w:val="20"/>
        </w:rPr>
      </w:pPr>
    </w:p>
    <w:p w14:paraId="11EA02D5" w14:textId="353E6C1D" w:rsidR="00E01CB0" w:rsidRDefault="00E01CB0" w:rsidP="000A2469">
      <w:pPr>
        <w:rPr>
          <w:rFonts w:ascii="Calibri" w:hAnsi="Calibri" w:cs="Tahoma"/>
          <w:b/>
          <w:sz w:val="20"/>
        </w:rPr>
      </w:pPr>
    </w:p>
    <w:p w14:paraId="36C65D37" w14:textId="72F2E829" w:rsidR="00073D41" w:rsidRDefault="00073D41" w:rsidP="000A2469">
      <w:pPr>
        <w:rPr>
          <w:rFonts w:ascii="Calibri" w:hAnsi="Calibri" w:cs="Tahoma"/>
          <w:b/>
          <w:sz w:val="20"/>
        </w:rPr>
      </w:pPr>
    </w:p>
    <w:p w14:paraId="6BC15D49" w14:textId="7424A50A" w:rsidR="00073D41" w:rsidRDefault="00073D41" w:rsidP="000A2469">
      <w:pPr>
        <w:rPr>
          <w:rFonts w:ascii="Calibri" w:hAnsi="Calibri" w:cs="Tahoma"/>
          <w:b/>
          <w:sz w:val="20"/>
        </w:rPr>
      </w:pPr>
    </w:p>
    <w:p w14:paraId="3CDC63A6" w14:textId="6DE7AA3F" w:rsidR="00073D41" w:rsidRDefault="00073D41" w:rsidP="000A2469">
      <w:pPr>
        <w:rPr>
          <w:rFonts w:ascii="Calibri" w:hAnsi="Calibri" w:cs="Tahoma"/>
          <w:b/>
          <w:sz w:val="20"/>
        </w:rPr>
      </w:pPr>
    </w:p>
    <w:p w14:paraId="6B7B3602" w14:textId="70D3E621" w:rsidR="00073D41" w:rsidRDefault="00073D41" w:rsidP="000A2469">
      <w:pPr>
        <w:rPr>
          <w:rFonts w:ascii="Calibri" w:hAnsi="Calibri" w:cs="Tahoma"/>
          <w:b/>
          <w:sz w:val="20"/>
        </w:rPr>
      </w:pPr>
    </w:p>
    <w:p w14:paraId="23D2A964" w14:textId="398CEF27" w:rsidR="00CA1CF2" w:rsidRPr="00CA1CF2" w:rsidRDefault="006632FD" w:rsidP="000A2469">
      <w:pPr>
        <w:rPr>
          <w:rFonts w:ascii="Calibri" w:eastAsia="Times New Roman" w:hAnsi="Calibri" w:cs="Tahoma"/>
          <w:color w:val="404040"/>
          <w:sz w:val="20"/>
          <w:szCs w:val="20"/>
        </w:rPr>
      </w:pPr>
      <w:r w:rsidRPr="000A2469">
        <w:rPr>
          <w:rFonts w:ascii="Calibri" w:hAnsi="Calibri" w:cs="Tahoma"/>
          <w:b/>
          <w:sz w:val="20"/>
        </w:rPr>
        <w:t xml:space="preserve">19. </w:t>
      </w:r>
      <w:r w:rsidR="00CA1CF2" w:rsidRPr="000A2469">
        <w:rPr>
          <w:rFonts w:ascii="Calibri" w:hAnsi="Calibri" w:cs="Tahoma"/>
          <w:b/>
          <w:sz w:val="20"/>
        </w:rPr>
        <w:t>ОБРАЗЦЫ ПИСЕМ</w:t>
      </w:r>
    </w:p>
    <w:p w14:paraId="3865BB09" w14:textId="77777777" w:rsidR="007625E4" w:rsidRDefault="00CA1CF2" w:rsidP="00CA1CF2">
      <w:pPr>
        <w:spacing w:after="0" w:line="240" w:lineRule="auto"/>
        <w:rPr>
          <w:rFonts w:ascii="Calibri" w:eastAsia="Times New Roman" w:hAnsi="Calibri" w:cs="Tahoma"/>
          <w:color w:val="404040"/>
          <w:sz w:val="20"/>
          <w:szCs w:val="20"/>
        </w:rPr>
      </w:pPr>
      <w:r w:rsidRPr="00CA1CF2">
        <w:rPr>
          <w:rFonts w:ascii="Calibri" w:eastAsia="Times New Roman" w:hAnsi="Calibri" w:cs="Tahoma"/>
          <w:color w:val="404040"/>
          <w:sz w:val="20"/>
          <w:szCs w:val="20"/>
        </w:rPr>
        <w:t xml:space="preserve">А) на вход персонала (монтажников) </w:t>
      </w:r>
      <w:r w:rsidRPr="00CA1CF2">
        <w:rPr>
          <w:rFonts w:ascii="Calibri" w:eastAsia="Times New Roman" w:hAnsi="Calibri" w:cs="Tahoma"/>
          <w:color w:val="404040"/>
          <w:sz w:val="20"/>
          <w:szCs w:val="20"/>
        </w:rPr>
        <w:tab/>
      </w:r>
      <w:r w:rsidRPr="00CA1CF2">
        <w:rPr>
          <w:rFonts w:ascii="Calibri" w:eastAsia="Times New Roman" w:hAnsi="Calibri" w:cs="Tahoma"/>
          <w:color w:val="404040"/>
          <w:sz w:val="20"/>
          <w:szCs w:val="20"/>
        </w:rPr>
        <w:tab/>
      </w:r>
      <w:r w:rsidRPr="00CA1CF2">
        <w:rPr>
          <w:rFonts w:ascii="Calibri" w:eastAsia="Times New Roman" w:hAnsi="Calibri" w:cs="Tahoma"/>
          <w:color w:val="404040"/>
          <w:sz w:val="20"/>
          <w:szCs w:val="20"/>
        </w:rPr>
        <w:tab/>
      </w:r>
    </w:p>
    <w:p w14:paraId="02728D23" w14:textId="77777777" w:rsidR="00080843" w:rsidRPr="004D1217" w:rsidRDefault="00080843" w:rsidP="00080843">
      <w:pPr>
        <w:jc w:val="both"/>
        <w:rPr>
          <w:rFonts w:ascii="PT Sans Caption" w:hAnsi="PT Sans Caption" w:cs="Calibri"/>
          <w:sz w:val="18"/>
          <w:szCs w:val="18"/>
        </w:rPr>
      </w:pPr>
      <w:r w:rsidRPr="007C3474">
        <w:rPr>
          <w:rFonts w:ascii="PT Sans Caption" w:hAnsi="PT Sans Caption" w:cs="Calibri"/>
          <w:b/>
          <w:bCs/>
          <w:color w:val="002060"/>
        </w:rPr>
        <w:t>ПИСЬМО НА МОНТАЖНЫЕ ПРОПУСКА</w:t>
      </w:r>
      <w:r w:rsidRPr="007C3474">
        <w:rPr>
          <w:rFonts w:ascii="PT Sans Caption" w:hAnsi="PT Sans Caption"/>
          <w:b/>
          <w:bCs/>
          <w:sz w:val="18"/>
          <w:szCs w:val="18"/>
        </w:rPr>
        <w:t xml:space="preserve"> </w:t>
      </w:r>
      <w:r w:rsidRPr="007C3474">
        <w:rPr>
          <w:rFonts w:ascii="PT Sans Caption" w:hAnsi="PT Sans Caption" w:cs="Calibri"/>
          <w:color w:val="000000"/>
          <w:sz w:val="18"/>
          <w:szCs w:val="18"/>
        </w:rPr>
        <w:t xml:space="preserve">оформляется </w:t>
      </w:r>
      <w:r w:rsidRPr="007C3474">
        <w:rPr>
          <w:rFonts w:ascii="PT Sans Caption" w:hAnsi="PT Sans Caption" w:cs="Calibri"/>
          <w:sz w:val="18"/>
          <w:szCs w:val="18"/>
        </w:rPr>
        <w:t>на фирменном бланке компании с подписью и печатью руководителя.</w:t>
      </w:r>
    </w:p>
    <w:p w14:paraId="48B1C974" w14:textId="77777777" w:rsidR="00080843" w:rsidRPr="004D1217" w:rsidRDefault="00080843" w:rsidP="00080843">
      <w:pPr>
        <w:jc w:val="both"/>
        <w:rPr>
          <w:rFonts w:ascii="PT Sans Caption" w:hAnsi="PT Sans Caption"/>
          <w:bCs/>
          <w:color w:val="002060"/>
          <w:sz w:val="18"/>
          <w:szCs w:val="18"/>
        </w:rPr>
      </w:pPr>
      <w:r w:rsidRPr="004D1217">
        <w:rPr>
          <w:rFonts w:ascii="PT Sans Caption" w:hAnsi="PT Sans Caption"/>
          <w:sz w:val="18"/>
          <w:szCs w:val="18"/>
        </w:rPr>
        <w:t xml:space="preserve">Для получения монтажных пропусков необходимо вместе с </w:t>
      </w:r>
      <w:r w:rsidRPr="004D1217">
        <w:rPr>
          <w:rFonts w:ascii="PT Sans Caption" w:hAnsi="PT Sans Caption"/>
          <w:bCs/>
          <w:sz w:val="18"/>
          <w:szCs w:val="18"/>
        </w:rPr>
        <w:t>Письмом на монтажные пропуска</w:t>
      </w:r>
      <w:r w:rsidRPr="004D1217">
        <w:rPr>
          <w:rFonts w:ascii="PT Sans Caption" w:hAnsi="PT Sans Caption"/>
          <w:b/>
          <w:bCs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 xml:space="preserve">предъявить согласованное </w:t>
      </w:r>
      <w:r w:rsidRPr="004D1217">
        <w:rPr>
          <w:rFonts w:ascii="PT Sans Caption" w:hAnsi="PT Sans Caption" w:cs="Calibri"/>
          <w:bCs/>
          <w:sz w:val="18"/>
          <w:szCs w:val="18"/>
        </w:rPr>
        <w:t>Письмо для ввоза/вывоза</w:t>
      </w:r>
      <w:r w:rsidRPr="004D1217">
        <w:rPr>
          <w:rFonts w:ascii="PT Sans Caption" w:hAnsi="PT Sans Caption"/>
          <w:color w:val="000000"/>
          <w:sz w:val="18"/>
          <w:szCs w:val="18"/>
        </w:rPr>
        <w:t xml:space="preserve">. Если ничего не ввозится, то отметка </w:t>
      </w:r>
      <w:r w:rsidRPr="004D1217">
        <w:rPr>
          <w:rFonts w:ascii="PT Sans Caption" w:hAnsi="PT Sans Caption"/>
          <w:sz w:val="18"/>
          <w:szCs w:val="18"/>
        </w:rPr>
        <w:t>Устроителя</w:t>
      </w:r>
      <w:r w:rsidRPr="004D1217">
        <w:rPr>
          <w:rFonts w:ascii="PT Sans Caption" w:hAnsi="PT Sans Caption"/>
          <w:spacing w:val="-6"/>
          <w:sz w:val="18"/>
          <w:szCs w:val="18"/>
        </w:rPr>
        <w:t xml:space="preserve"> (подтверждающая согласование) </w:t>
      </w:r>
      <w:r w:rsidRPr="004D1217">
        <w:rPr>
          <w:rFonts w:ascii="PT Sans Caption" w:hAnsi="PT Sans Caption"/>
          <w:sz w:val="18"/>
          <w:szCs w:val="18"/>
        </w:rPr>
        <w:t>необходима</w:t>
      </w:r>
      <w:r w:rsidRPr="004D1217">
        <w:rPr>
          <w:rFonts w:ascii="PT Sans Caption" w:hAnsi="PT Sans Caption"/>
          <w:spacing w:val="-4"/>
          <w:sz w:val="18"/>
          <w:szCs w:val="18"/>
        </w:rPr>
        <w:t xml:space="preserve"> </w:t>
      </w:r>
      <w:r w:rsidRPr="004D1217">
        <w:rPr>
          <w:rFonts w:ascii="PT Sans Caption" w:hAnsi="PT Sans Caption"/>
          <w:sz w:val="18"/>
          <w:szCs w:val="18"/>
        </w:rPr>
        <w:t>на</w:t>
      </w:r>
      <w:r w:rsidRPr="004D1217">
        <w:rPr>
          <w:rFonts w:ascii="PT Sans Caption" w:hAnsi="PT Sans Caption"/>
          <w:spacing w:val="-2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z w:val="18"/>
          <w:szCs w:val="18"/>
        </w:rPr>
        <w:t>Письме</w:t>
      </w:r>
      <w:r w:rsidRPr="004D1217">
        <w:rPr>
          <w:rFonts w:ascii="PT Sans Caption" w:hAnsi="PT Sans Caption"/>
          <w:bCs/>
          <w:spacing w:val="-4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z w:val="18"/>
          <w:szCs w:val="18"/>
        </w:rPr>
        <w:t>на</w:t>
      </w:r>
      <w:r w:rsidRPr="004D1217">
        <w:rPr>
          <w:rFonts w:ascii="PT Sans Caption" w:hAnsi="PT Sans Caption"/>
          <w:bCs/>
          <w:spacing w:val="-2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z w:val="18"/>
          <w:szCs w:val="18"/>
        </w:rPr>
        <w:t>монтажные</w:t>
      </w:r>
      <w:r w:rsidRPr="004D1217">
        <w:rPr>
          <w:rFonts w:ascii="PT Sans Caption" w:hAnsi="PT Sans Caption"/>
          <w:bCs/>
          <w:spacing w:val="-4"/>
          <w:sz w:val="18"/>
          <w:szCs w:val="18"/>
        </w:rPr>
        <w:t xml:space="preserve"> </w:t>
      </w:r>
      <w:r w:rsidRPr="004D1217">
        <w:rPr>
          <w:rFonts w:ascii="PT Sans Caption" w:hAnsi="PT Sans Caption"/>
          <w:bCs/>
          <w:spacing w:val="-2"/>
          <w:sz w:val="18"/>
          <w:szCs w:val="18"/>
        </w:rPr>
        <w:t>пропуска.</w:t>
      </w:r>
    </w:p>
    <w:p w14:paraId="678A403A" w14:textId="77777777" w:rsidR="00080843" w:rsidRPr="00106C3E" w:rsidRDefault="00080843" w:rsidP="00080843">
      <w:pPr>
        <w:jc w:val="both"/>
        <w:rPr>
          <w:rFonts w:ascii="PT Sans Caption" w:hAnsi="PT Sans Caption"/>
          <w:strike/>
          <w:sz w:val="18"/>
          <w:szCs w:val="18"/>
        </w:rPr>
      </w:pPr>
      <w:r w:rsidRPr="004D1217">
        <w:rPr>
          <w:rFonts w:ascii="PT Sans Caption" w:hAnsi="PT Sans Caption"/>
          <w:sz w:val="18"/>
          <w:szCs w:val="18"/>
        </w:rPr>
        <w:t xml:space="preserve">При наличии всех необходимых согласований (печатей) вы можете заранее отправить письмо в Отдел «Сервис-центр» по электронной почте </w:t>
      </w:r>
      <w:r w:rsidRPr="004D1217">
        <w:rPr>
          <w:rFonts w:ascii="PT Sans Caption" w:hAnsi="PT Sans Caption"/>
          <w:color w:val="000000"/>
          <w:sz w:val="18"/>
          <w:szCs w:val="18"/>
        </w:rPr>
        <w:t>для</w:t>
      </w:r>
      <w:r w:rsidRPr="004D1217">
        <w:rPr>
          <w:rFonts w:ascii="PT Sans Caption" w:hAnsi="PT Sans Caption"/>
          <w:color w:val="000000"/>
          <w:spacing w:val="70"/>
          <w:w w:val="150"/>
          <w:sz w:val="18"/>
          <w:szCs w:val="18"/>
        </w:rPr>
        <w:t xml:space="preserve"> </w:t>
      </w:r>
      <w:r w:rsidRPr="004D1217">
        <w:rPr>
          <w:rFonts w:ascii="PT Sans Caption" w:hAnsi="PT Sans Caption"/>
          <w:color w:val="000000"/>
          <w:sz w:val="18"/>
          <w:szCs w:val="18"/>
        </w:rPr>
        <w:t>подготовки</w:t>
      </w:r>
      <w:r w:rsidRPr="004D1217">
        <w:rPr>
          <w:rFonts w:ascii="PT Sans Caption" w:hAnsi="PT Sans Caption"/>
          <w:color w:val="000000"/>
          <w:spacing w:val="70"/>
          <w:w w:val="150"/>
          <w:sz w:val="18"/>
          <w:szCs w:val="18"/>
        </w:rPr>
        <w:t xml:space="preserve"> </w:t>
      </w:r>
      <w:r w:rsidRPr="004D1217">
        <w:rPr>
          <w:rFonts w:ascii="PT Sans Caption" w:hAnsi="PT Sans Caption"/>
          <w:color w:val="000000"/>
          <w:spacing w:val="-2"/>
          <w:sz w:val="18"/>
          <w:szCs w:val="18"/>
        </w:rPr>
        <w:t xml:space="preserve">необходимого </w:t>
      </w:r>
      <w:r w:rsidRPr="004D1217">
        <w:rPr>
          <w:rFonts w:ascii="PT Sans Caption" w:hAnsi="PT Sans Caption"/>
          <w:sz w:val="18"/>
          <w:szCs w:val="18"/>
        </w:rPr>
        <w:t>количества</w:t>
      </w:r>
      <w:r w:rsidRPr="004D1217">
        <w:rPr>
          <w:rFonts w:ascii="PT Sans Caption" w:hAnsi="PT Sans Caption"/>
          <w:spacing w:val="-6"/>
          <w:sz w:val="18"/>
          <w:szCs w:val="18"/>
        </w:rPr>
        <w:t xml:space="preserve"> </w:t>
      </w:r>
      <w:r w:rsidRPr="004D1217">
        <w:rPr>
          <w:rFonts w:ascii="PT Sans Caption" w:hAnsi="PT Sans Caption"/>
          <w:spacing w:val="-2"/>
          <w:sz w:val="18"/>
          <w:szCs w:val="18"/>
        </w:rPr>
        <w:t>пропусков</w:t>
      </w:r>
      <w:r>
        <w:rPr>
          <w:rFonts w:ascii="PT Sans Caption" w:hAnsi="PT Sans Caption"/>
          <w:sz w:val="18"/>
          <w:szCs w:val="18"/>
        </w:rPr>
        <w:t>.</w:t>
      </w:r>
      <w:r w:rsidRPr="00DC70C0">
        <w:rPr>
          <w:rFonts w:ascii="PT Sans Caption" w:hAnsi="PT Sans Caption"/>
          <w:sz w:val="18"/>
          <w:szCs w:val="18"/>
        </w:rPr>
        <w:t xml:space="preserve"> </w:t>
      </w:r>
    </w:p>
    <w:p w14:paraId="46DFBE0B" w14:textId="77777777" w:rsidR="00080843" w:rsidRPr="00DC70C0" w:rsidRDefault="00080843" w:rsidP="00080843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Отдел «Сервис-центр»: </w:t>
      </w:r>
    </w:p>
    <w:p w14:paraId="4A99D9A9" w14:textId="1B597CB2" w:rsidR="00D43749" w:rsidRPr="002A6922" w:rsidRDefault="00D43749" w:rsidP="00080843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</w:t>
      </w:r>
      <w:r>
        <w:rPr>
          <w:rFonts w:ascii="PT Sans Caption" w:hAnsi="PT Sans Caption"/>
          <w:sz w:val="18"/>
          <w:szCs w:val="18"/>
        </w:rPr>
        <w:t xml:space="preserve">3 – </w:t>
      </w:r>
      <w:hyperlink r:id="rId26" w:history="1">
        <w:r w:rsidRPr="00D43749">
          <w:rPr>
            <w:rStyle w:val="a5"/>
            <w:rFonts w:cstheme="minorHAnsi"/>
            <w:szCs w:val="24"/>
          </w:rPr>
          <w:t>Service3@Crocus-Expo.ru</w:t>
        </w:r>
      </w:hyperlink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88"/>
        <w:gridCol w:w="2552"/>
        <w:gridCol w:w="1984"/>
        <w:gridCol w:w="3047"/>
      </w:tblGrid>
      <w:tr w:rsidR="00080843" w:rsidRPr="00AC2295" w14:paraId="0A0CB8BA" w14:textId="77777777" w:rsidTr="00080843">
        <w:trPr>
          <w:jc w:val="center"/>
        </w:trPr>
        <w:tc>
          <w:tcPr>
            <w:tcW w:w="5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3835C4" w14:textId="77777777" w:rsidR="00080843" w:rsidRPr="00AC2295" w:rsidRDefault="00080843" w:rsidP="007E517F">
            <w:pPr>
              <w:rPr>
                <w:rFonts w:ascii="PT Sans Caption" w:hAnsi="PT Sans Caption" w:cs="Calibri"/>
                <w:b/>
                <w:bCs/>
                <w:color w:val="002060"/>
              </w:rPr>
            </w:pPr>
            <w:r w:rsidRPr="00AC2295">
              <w:rPr>
                <w:rFonts w:ascii="PT Sans Caption" w:hAnsi="PT Sans Caption" w:cs="Calibri"/>
                <w:b/>
                <w:bCs/>
                <w:color w:val="002060"/>
              </w:rPr>
              <w:t>ПИСЬМО НА МОНТАЖНЫЕ ПРОПУСКА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73704D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6A81A7B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20"/>
                <w:szCs w:val="20"/>
              </w:rPr>
            </w:pPr>
          </w:p>
        </w:tc>
      </w:tr>
      <w:tr w:rsidR="00080843" w:rsidRPr="00AC2295" w14:paraId="2F700B5A" w14:textId="77777777" w:rsidTr="00080843">
        <w:trPr>
          <w:jc w:val="center"/>
        </w:trPr>
        <w:tc>
          <w:tcPr>
            <w:tcW w:w="5034" w:type="dxa"/>
            <w:gridSpan w:val="3"/>
            <w:vMerge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25177B75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20"/>
                <w:szCs w:val="20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0E800B6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color w:val="808080"/>
                <w:sz w:val="16"/>
                <w:szCs w:val="16"/>
              </w:rPr>
            </w:pPr>
          </w:p>
        </w:tc>
      </w:tr>
      <w:tr w:rsidR="00080843" w:rsidRPr="00AC2295" w14:paraId="244A1BC7" w14:textId="77777777" w:rsidTr="00080843">
        <w:trPr>
          <w:jc w:val="center"/>
        </w:trPr>
        <w:tc>
          <w:tcPr>
            <w:tcW w:w="2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8704F3D" w14:textId="77777777" w:rsidR="00080843" w:rsidRPr="00AC2295" w:rsidRDefault="00080843" w:rsidP="007E517F">
            <w:pPr>
              <w:rPr>
                <w:rFonts w:ascii="PT Sans Caption" w:hAnsi="PT Sans Caption" w:cs="Calibri"/>
                <w:color w:val="000000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758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CC54F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color w:val="808080"/>
                <w:sz w:val="16"/>
                <w:szCs w:val="16"/>
                <w:highlight w:val="yellow"/>
              </w:rPr>
            </w:pPr>
            <w:r w:rsidRPr="007C3474">
              <w:rPr>
                <w:rFonts w:ascii="PT Sans Caption" w:hAnsi="PT Sans Caption" w:cs="Calibri"/>
                <w:color w:val="808080"/>
                <w:sz w:val="16"/>
                <w:szCs w:val="16"/>
              </w:rPr>
              <w:t xml:space="preserve">Название компании-заказчика / Ф.И.О. физического лица-заказчика по договору. </w:t>
            </w:r>
          </w:p>
        </w:tc>
      </w:tr>
      <w:tr w:rsidR="00080843" w:rsidRPr="00AC2295" w14:paraId="0D546D1B" w14:textId="77777777" w:rsidTr="00080843">
        <w:trPr>
          <w:jc w:val="center"/>
        </w:trPr>
        <w:tc>
          <w:tcPr>
            <w:tcW w:w="2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85DFC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Мероприятие</w:t>
            </w:r>
          </w:p>
        </w:tc>
        <w:tc>
          <w:tcPr>
            <w:tcW w:w="758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A6B55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402B4107" w14:textId="77777777" w:rsidTr="00080843">
        <w:trPr>
          <w:jc w:val="center"/>
        </w:trPr>
        <w:tc>
          <w:tcPr>
            <w:tcW w:w="2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A5463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Даты проведения</w:t>
            </w:r>
          </w:p>
        </w:tc>
        <w:tc>
          <w:tcPr>
            <w:tcW w:w="758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440EB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67855834" w14:textId="77777777" w:rsidTr="00080843">
        <w:trPr>
          <w:trHeight w:val="267"/>
          <w:jc w:val="center"/>
        </w:trPr>
        <w:tc>
          <w:tcPr>
            <w:tcW w:w="2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A7239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CD5E3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Павильон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655DC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 xml:space="preserve">Зал </w:t>
            </w:r>
          </w:p>
        </w:tc>
        <w:tc>
          <w:tcPr>
            <w:tcW w:w="3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89E15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Стенд</w:t>
            </w:r>
          </w:p>
        </w:tc>
      </w:tr>
      <w:tr w:rsidR="00080843" w:rsidRPr="00AC2295" w14:paraId="65DA90D1" w14:textId="77777777" w:rsidTr="00080843">
        <w:trPr>
          <w:trHeight w:val="666"/>
          <w:jc w:val="center"/>
        </w:trPr>
        <w:tc>
          <w:tcPr>
            <w:tcW w:w="7018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0195B529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b/>
                <w:bCs/>
                <w:color w:val="002060"/>
                <w:sz w:val="20"/>
                <w:szCs w:val="20"/>
              </w:rPr>
            </w:pPr>
          </w:p>
          <w:p w14:paraId="67539971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b/>
                <w:bCs/>
                <w:color w:val="002060"/>
                <w:sz w:val="21"/>
                <w:szCs w:val="20"/>
              </w:rPr>
            </w:pPr>
            <w:r w:rsidRPr="00AC2295">
              <w:rPr>
                <w:rFonts w:ascii="PT Sans Caption" w:hAnsi="PT Sans Caption" w:cs="Calibri"/>
                <w:b/>
                <w:bCs/>
                <w:color w:val="002060"/>
              </w:rPr>
              <w:t>СПИСОК СОТРУДНИКОВ</w:t>
            </w:r>
            <w:r w:rsidRPr="00AC2295">
              <w:rPr>
                <w:rFonts w:ascii="PT Sans Caption" w:hAnsi="PT Sans Caption" w:cs="Calibri"/>
                <w:b/>
                <w:bCs/>
                <w:color w:val="002060"/>
                <w:sz w:val="21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14:paraId="0D32830F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20"/>
                <w:szCs w:val="20"/>
              </w:rPr>
            </w:pPr>
          </w:p>
        </w:tc>
      </w:tr>
      <w:tr w:rsidR="00080843" w:rsidRPr="00AC2295" w14:paraId="505FDEE5" w14:textId="77777777" w:rsidTr="00080843">
        <w:trPr>
          <w:jc w:val="center"/>
        </w:trPr>
        <w:tc>
          <w:tcPr>
            <w:tcW w:w="100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28EE0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trike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color w:val="808080"/>
                <w:sz w:val="16"/>
                <w:szCs w:val="16"/>
              </w:rPr>
              <w:t>Ф.И.О. сотрудника</w:t>
            </w:r>
          </w:p>
        </w:tc>
      </w:tr>
      <w:tr w:rsidR="00080843" w:rsidRPr="00AC2295" w14:paraId="16CDBCCF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6E7E3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1.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AAA23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4C15883F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11E9A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2.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FDCC8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7247595A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8BD70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3.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868BF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5D51B306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BB61A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4.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5C635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250338A6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DC9DE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5.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61794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0718CF15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0EE68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6.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6C4CD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0A6842E4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D0D9A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7.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FB6E5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066B3822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AD42E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8.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AE11F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4FDB1D5C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529F8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9.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80316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  <w:tr w:rsidR="00080843" w:rsidRPr="00AC2295" w14:paraId="63573E99" w14:textId="77777777" w:rsidTr="00080843">
        <w:trPr>
          <w:jc w:val="center"/>
        </w:trPr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23F5F" w14:textId="77777777" w:rsidR="00080843" w:rsidRPr="00AC2295" w:rsidRDefault="00080843" w:rsidP="007E517F">
            <w:pPr>
              <w:jc w:val="center"/>
              <w:rPr>
                <w:rFonts w:ascii="PT Sans Caption" w:hAnsi="PT Sans Caption" w:cs="Calibri"/>
                <w:sz w:val="18"/>
                <w:szCs w:val="18"/>
              </w:rPr>
            </w:pPr>
            <w:r w:rsidRPr="00AC2295">
              <w:rPr>
                <w:rFonts w:ascii="PT Sans Caption" w:hAnsi="PT Sans Caption" w:cs="Calibri"/>
                <w:sz w:val="18"/>
                <w:szCs w:val="18"/>
              </w:rPr>
              <w:t>10.</w:t>
            </w:r>
          </w:p>
        </w:tc>
        <w:tc>
          <w:tcPr>
            <w:tcW w:w="90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5D70A" w14:textId="77777777" w:rsidR="00080843" w:rsidRPr="00AC2295" w:rsidRDefault="00080843" w:rsidP="007E517F">
            <w:pPr>
              <w:jc w:val="both"/>
              <w:rPr>
                <w:rFonts w:ascii="PT Sans Caption" w:hAnsi="PT Sans Caption" w:cs="Calibri"/>
                <w:sz w:val="18"/>
                <w:szCs w:val="18"/>
              </w:rPr>
            </w:pPr>
          </w:p>
        </w:tc>
      </w:tr>
    </w:tbl>
    <w:p w14:paraId="2509549E" w14:textId="77777777" w:rsidR="00080843" w:rsidRDefault="00080843" w:rsidP="00080843">
      <w:pPr>
        <w:jc w:val="both"/>
      </w:pPr>
    </w:p>
    <w:p w14:paraId="0246C82E" w14:textId="77777777" w:rsidR="00080843" w:rsidRPr="00611483" w:rsidRDefault="00080843" w:rsidP="00080843">
      <w:pPr>
        <w:spacing w:line="360" w:lineRule="auto"/>
        <w:ind w:firstLine="426"/>
        <w:jc w:val="both"/>
        <w:rPr>
          <w:rFonts w:ascii="PT Sans Caption" w:hAnsi="PT Sans Caption"/>
          <w:sz w:val="18"/>
          <w:szCs w:val="18"/>
          <w:u w:val="single"/>
        </w:rPr>
      </w:pPr>
      <w:r w:rsidRPr="00611483">
        <w:rPr>
          <w:rFonts w:ascii="PT Sans Caption" w:hAnsi="PT Sans Caption"/>
          <w:sz w:val="18"/>
          <w:szCs w:val="18"/>
        </w:rPr>
        <w:t>Ф.И.О.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</w:rPr>
        <w:t xml:space="preserve">            Дата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</w:p>
    <w:p w14:paraId="707A323F" w14:textId="77777777" w:rsidR="00080843" w:rsidRPr="00611483" w:rsidRDefault="00080843" w:rsidP="00080843">
      <w:pPr>
        <w:spacing w:line="360" w:lineRule="auto"/>
        <w:ind w:right="-144" w:firstLine="426"/>
        <w:jc w:val="both"/>
        <w:rPr>
          <w:rFonts w:ascii="PT Sans Caption" w:hAnsi="PT Sans Caption"/>
          <w:sz w:val="18"/>
          <w:szCs w:val="18"/>
          <w:u w:val="single"/>
        </w:rPr>
      </w:pPr>
      <w:r w:rsidRPr="00611483">
        <w:rPr>
          <w:rFonts w:ascii="PT Sans Caption" w:hAnsi="PT Sans Caption"/>
          <w:sz w:val="18"/>
          <w:szCs w:val="18"/>
        </w:rPr>
        <w:t>Должность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  <w:t xml:space="preserve">   </w:t>
      </w:r>
      <w:r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  <w:t xml:space="preserve"> </w:t>
      </w:r>
      <w:r w:rsidRPr="00611483">
        <w:rPr>
          <w:rFonts w:ascii="PT Sans Caption" w:hAnsi="PT Sans Caption"/>
          <w:sz w:val="18"/>
          <w:szCs w:val="18"/>
        </w:rPr>
        <w:t xml:space="preserve">    </w:t>
      </w:r>
      <w:r>
        <w:rPr>
          <w:rFonts w:ascii="PT Sans Caption" w:hAnsi="PT Sans Caption"/>
          <w:sz w:val="18"/>
          <w:szCs w:val="18"/>
        </w:rPr>
        <w:t xml:space="preserve">       </w:t>
      </w:r>
      <w:r w:rsidRPr="00611483">
        <w:rPr>
          <w:rFonts w:ascii="PT Sans Caption" w:hAnsi="PT Sans Caption"/>
          <w:sz w:val="18"/>
          <w:szCs w:val="18"/>
        </w:rPr>
        <w:t>Подпись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</w:p>
    <w:p w14:paraId="1AE69B2B" w14:textId="77777777" w:rsidR="00080843" w:rsidRPr="007A4C49" w:rsidRDefault="00080843" w:rsidP="00080843">
      <w:pPr>
        <w:spacing w:line="360" w:lineRule="auto"/>
        <w:ind w:firstLine="6096"/>
        <w:jc w:val="center"/>
        <w:rPr>
          <w:rFonts w:ascii="PT Sans Caption" w:hAnsi="PT Sans Caption"/>
          <w:sz w:val="16"/>
          <w:szCs w:val="18"/>
        </w:rPr>
      </w:pPr>
      <w:r w:rsidRPr="007A4C49">
        <w:rPr>
          <w:rFonts w:ascii="PT Sans Caption" w:hAnsi="PT Sans Caption"/>
          <w:sz w:val="16"/>
          <w:szCs w:val="18"/>
        </w:rPr>
        <w:t>М.П.</w:t>
      </w:r>
    </w:p>
    <w:p w14:paraId="50490EFD" w14:textId="77777777" w:rsidR="00080843" w:rsidRDefault="00080843" w:rsidP="00080843">
      <w:pPr>
        <w:ind w:firstLine="426"/>
        <w:jc w:val="both"/>
        <w:rPr>
          <w:rFonts w:ascii="PT Sans Caption" w:hAnsi="PT Sans Caption" w:cs="Calibri"/>
          <w:sz w:val="18"/>
          <w:szCs w:val="18"/>
        </w:rPr>
      </w:pPr>
      <w:r w:rsidRPr="00DC70C0">
        <w:rPr>
          <w:rFonts w:ascii="PT Sans Caption" w:hAnsi="PT Sans Caption" w:cs="Calibri"/>
          <w:sz w:val="18"/>
          <w:szCs w:val="18"/>
        </w:rPr>
        <w:lastRenderedPageBreak/>
        <w:t>Контактные данные лица, ответственного за работы на Выставочной площади:</w:t>
      </w:r>
    </w:p>
    <w:p w14:paraId="0E992999" w14:textId="3D8ADEAD" w:rsidR="00CA1CF2" w:rsidRPr="00BC3EB3" w:rsidRDefault="00080843" w:rsidP="00BC3EB3">
      <w:pPr>
        <w:spacing w:line="360" w:lineRule="auto"/>
        <w:ind w:firstLine="426"/>
        <w:jc w:val="both"/>
        <w:rPr>
          <w:rFonts w:ascii="PT Sans Caption" w:hAnsi="PT Sans Caption"/>
          <w:sz w:val="18"/>
          <w:szCs w:val="18"/>
          <w:u w:val="single"/>
        </w:rPr>
      </w:pPr>
      <w:r>
        <w:rPr>
          <w:rFonts w:ascii="PT Sans Caption" w:hAnsi="PT Sans Caption"/>
          <w:sz w:val="18"/>
          <w:szCs w:val="18"/>
        </w:rPr>
        <w:t>Ф.</w:t>
      </w:r>
      <w:r w:rsidRPr="00611483">
        <w:rPr>
          <w:rFonts w:ascii="PT Sans Caption" w:hAnsi="PT Sans Caption"/>
          <w:sz w:val="18"/>
          <w:szCs w:val="18"/>
        </w:rPr>
        <w:t>И.О.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</w:rPr>
        <w:t xml:space="preserve">            Дата</w:t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 w:rsidRPr="00611483">
        <w:rPr>
          <w:rFonts w:ascii="PT Sans Caption" w:hAnsi="PT Sans Caption"/>
          <w:sz w:val="18"/>
          <w:szCs w:val="18"/>
          <w:u w:val="single"/>
        </w:rPr>
        <w:tab/>
      </w:r>
      <w:r>
        <w:rPr>
          <w:rFonts w:ascii="PT Sans Caption" w:hAnsi="PT Sans Caption"/>
          <w:sz w:val="18"/>
          <w:szCs w:val="18"/>
          <w:u w:val="single"/>
        </w:rPr>
        <w:tab/>
      </w:r>
    </w:p>
    <w:p w14:paraId="7E04F2D7" w14:textId="77777777" w:rsidR="003108E6" w:rsidRPr="00BB18DC" w:rsidRDefault="003108E6" w:rsidP="00CA1CF2">
      <w:pPr>
        <w:spacing w:after="0" w:line="240" w:lineRule="auto"/>
        <w:rPr>
          <w:rFonts w:ascii="Calibri" w:eastAsia="Times New Roman" w:hAnsi="Calibri" w:cs="Times New Roman"/>
          <w:sz w:val="4"/>
          <w:szCs w:val="4"/>
        </w:rPr>
      </w:pPr>
    </w:p>
    <w:p w14:paraId="24DD987E" w14:textId="77777777" w:rsidR="00CA1CF2" w:rsidRPr="00BB18DC" w:rsidRDefault="00CA1CF2" w:rsidP="00CA1CF2">
      <w:pPr>
        <w:framePr w:hSpace="181" w:wrap="around" w:vAnchor="text" w:hAnchor="margin" w:xAlign="right" w:y="71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p w14:paraId="0CDD58FD" w14:textId="77777777" w:rsidR="00F17935" w:rsidRDefault="00F17935" w:rsidP="00CA1CF2">
      <w:pPr>
        <w:spacing w:before="40" w:after="0" w:line="240" w:lineRule="auto"/>
        <w:jc w:val="both"/>
        <w:rPr>
          <w:rFonts w:ascii="Calibri" w:eastAsia="Times New Roman" w:hAnsi="Calibri" w:cs="Tahoma"/>
          <w:color w:val="404040"/>
          <w:sz w:val="20"/>
          <w:szCs w:val="20"/>
        </w:rPr>
      </w:pPr>
    </w:p>
    <w:p w14:paraId="51448170" w14:textId="78D134A3" w:rsidR="00CA1CF2" w:rsidRDefault="007625E4" w:rsidP="00CA1CF2">
      <w:pPr>
        <w:spacing w:before="40" w:after="0" w:line="240" w:lineRule="auto"/>
        <w:jc w:val="both"/>
        <w:rPr>
          <w:rFonts w:eastAsia="Times New Roman" w:cstheme="minorHAnsi"/>
          <w:color w:val="404040"/>
          <w:sz w:val="20"/>
          <w:szCs w:val="20"/>
        </w:rPr>
      </w:pPr>
      <w:r w:rsidRPr="006275BC">
        <w:rPr>
          <w:rFonts w:ascii="Calibri" w:eastAsia="Times New Roman" w:hAnsi="Calibri" w:cs="Tahoma"/>
          <w:color w:val="404040"/>
          <w:sz w:val="20"/>
          <w:szCs w:val="20"/>
        </w:rPr>
        <w:t>Б</w:t>
      </w:r>
      <w:r w:rsidRPr="006275BC">
        <w:rPr>
          <w:rFonts w:eastAsia="Times New Roman" w:cstheme="minorHAnsi"/>
          <w:color w:val="404040"/>
          <w:sz w:val="20"/>
          <w:szCs w:val="20"/>
        </w:rPr>
        <w:t>)</w:t>
      </w:r>
      <w:r w:rsidR="001B4C83" w:rsidRPr="006275BC">
        <w:rPr>
          <w:rFonts w:eastAsia="Times New Roman" w:cstheme="minorHAnsi"/>
          <w:color w:val="404040"/>
          <w:sz w:val="20"/>
          <w:szCs w:val="20"/>
        </w:rPr>
        <w:t xml:space="preserve"> Письмо</w:t>
      </w:r>
      <w:r w:rsidRPr="006275BC">
        <w:rPr>
          <w:rFonts w:eastAsia="Times New Roman" w:cstheme="minorHAnsi"/>
          <w:color w:val="404040"/>
          <w:sz w:val="20"/>
          <w:szCs w:val="20"/>
        </w:rPr>
        <w:t xml:space="preserve"> на ввоз и вывоз </w:t>
      </w:r>
    </w:p>
    <w:p w14:paraId="4F04E125" w14:textId="77777777" w:rsidR="006275BC" w:rsidRPr="00460AA4" w:rsidRDefault="006275BC" w:rsidP="00CA1CF2">
      <w:pPr>
        <w:spacing w:before="40" w:after="0" w:line="240" w:lineRule="auto"/>
        <w:jc w:val="both"/>
        <w:rPr>
          <w:rFonts w:eastAsia="Times New Roman" w:cstheme="minorHAnsi"/>
          <w:color w:val="404040"/>
          <w:sz w:val="6"/>
          <w:szCs w:val="6"/>
        </w:rPr>
      </w:pPr>
    </w:p>
    <w:p w14:paraId="0A9B8AB6" w14:textId="77777777" w:rsidR="006D10C4" w:rsidRPr="006275BC" w:rsidRDefault="006D10C4" w:rsidP="006D10C4">
      <w:pPr>
        <w:spacing w:after="0"/>
        <w:jc w:val="both"/>
        <w:rPr>
          <w:rFonts w:cstheme="minorHAnsi"/>
          <w:b/>
          <w:bCs/>
          <w:color w:val="002060"/>
          <w:sz w:val="18"/>
          <w:szCs w:val="18"/>
        </w:rPr>
      </w:pPr>
      <w:r w:rsidRPr="006275BC">
        <w:rPr>
          <w:rFonts w:cstheme="minorHAnsi"/>
          <w:b/>
          <w:bCs/>
          <w:color w:val="002060"/>
          <w:sz w:val="18"/>
          <w:szCs w:val="18"/>
        </w:rPr>
        <w:t>ПИСЬМО ДЛЯ ВВОЗА И ВЫВОЗА ОБОРУДОВАНИЯ И ЭКСПОНАТОВ</w:t>
      </w:r>
      <w:r w:rsidRPr="006275BC">
        <w:rPr>
          <w:rFonts w:cstheme="minorHAnsi"/>
          <w:sz w:val="18"/>
          <w:szCs w:val="18"/>
        </w:rPr>
        <w:t xml:space="preserve"> с подробным описанием ввозимого оборудования и материалов оформляется на фирменном бланке компании с подписью и печатью руководителя.  </w:t>
      </w:r>
    </w:p>
    <w:p w14:paraId="0C250C3C" w14:textId="77777777" w:rsidR="006D10C4" w:rsidRPr="006275BC" w:rsidRDefault="006D10C4" w:rsidP="006D10C4">
      <w:pPr>
        <w:spacing w:after="0"/>
        <w:jc w:val="both"/>
        <w:rPr>
          <w:rFonts w:cstheme="minorHAnsi"/>
          <w:b/>
          <w:bCs/>
          <w:color w:val="002060"/>
          <w:sz w:val="18"/>
          <w:szCs w:val="18"/>
        </w:rPr>
      </w:pPr>
      <w:r w:rsidRPr="006275BC">
        <w:rPr>
          <w:rFonts w:cstheme="minorHAnsi"/>
          <w:b/>
          <w:bCs/>
          <w:color w:val="002060"/>
          <w:sz w:val="18"/>
          <w:szCs w:val="18"/>
        </w:rPr>
        <w:t>Обращаем ваше внимание, что на согласование принимаются письма, содержащие полный текст образца «Письма для ввоза и вывоза оборудования и экспонатов»!</w:t>
      </w:r>
    </w:p>
    <w:p w14:paraId="04532268" w14:textId="77777777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При наличии всех необходимых согласований (печатей) вы можете заранее отправить письмо в Отдел «Сервис-центр» по электронной почте для получения разрешения на ввоз/вывоз, а также пропуска в Зону проведения ПРР. </w:t>
      </w:r>
    </w:p>
    <w:p w14:paraId="045BA3A3" w14:textId="0680B597" w:rsidR="006D10C4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Отдел «Сервис-центр»: </w:t>
      </w:r>
    </w:p>
    <w:p w14:paraId="68385A6C" w14:textId="3402381D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Павильон 3 – </w:t>
      </w:r>
      <w:hyperlink r:id="rId27" w:history="1">
        <w:r w:rsidRPr="006275BC">
          <w:rPr>
            <w:rStyle w:val="a5"/>
            <w:rFonts w:cstheme="minorHAnsi"/>
            <w:sz w:val="18"/>
            <w:szCs w:val="18"/>
            <w:lang w:val="en-US"/>
          </w:rPr>
          <w:t>service</w:t>
        </w:r>
        <w:r w:rsidRPr="006275BC">
          <w:rPr>
            <w:rStyle w:val="a5"/>
            <w:rFonts w:cstheme="minorHAnsi"/>
            <w:sz w:val="18"/>
            <w:szCs w:val="18"/>
          </w:rPr>
          <w:t>3@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crocus</w:t>
        </w:r>
        <w:r w:rsidRPr="006275BC">
          <w:rPr>
            <w:rStyle w:val="a5"/>
            <w:rFonts w:cstheme="minorHAnsi"/>
            <w:sz w:val="18"/>
            <w:szCs w:val="18"/>
          </w:rPr>
          <w:t>-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expo</w:t>
        </w:r>
        <w:r w:rsidRPr="006275BC">
          <w:rPr>
            <w:rStyle w:val="a5"/>
            <w:rFonts w:cstheme="minorHAnsi"/>
            <w:sz w:val="18"/>
            <w:szCs w:val="18"/>
          </w:rPr>
          <w:t>.</w:t>
        </w:r>
        <w:proofErr w:type="spellStart"/>
        <w:r w:rsidRPr="006275BC">
          <w:rPr>
            <w:rStyle w:val="a5"/>
            <w:rFonts w:cstheme="minorHAnsi"/>
            <w:sz w:val="18"/>
            <w:szCs w:val="18"/>
            <w:lang w:val="en-US"/>
          </w:rPr>
          <w:t>ru</w:t>
        </w:r>
        <w:proofErr w:type="spellEnd"/>
      </w:hyperlink>
      <w:r w:rsidRPr="006275BC">
        <w:rPr>
          <w:rFonts w:cstheme="minorHAnsi"/>
          <w:sz w:val="18"/>
          <w:szCs w:val="18"/>
        </w:rPr>
        <w:t xml:space="preserve"> </w:t>
      </w:r>
    </w:p>
    <w:p w14:paraId="542F7684" w14:textId="77777777" w:rsidR="006D10C4" w:rsidRPr="006D10C4" w:rsidRDefault="006D10C4" w:rsidP="006D10C4">
      <w:pPr>
        <w:spacing w:after="0"/>
        <w:jc w:val="both"/>
        <w:rPr>
          <w:rFonts w:ascii="PT Sans Caption" w:hAnsi="PT Sans Caption"/>
          <w:sz w:val="10"/>
          <w:szCs w:val="1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1129"/>
        <w:gridCol w:w="1139"/>
        <w:gridCol w:w="278"/>
        <w:gridCol w:w="1990"/>
        <w:gridCol w:w="137"/>
        <w:gridCol w:w="997"/>
        <w:gridCol w:w="137"/>
        <w:gridCol w:w="992"/>
        <w:gridCol w:w="1695"/>
      </w:tblGrid>
      <w:tr w:rsidR="006D10C4" w:rsidRPr="00DC70C0" w14:paraId="126D3A48" w14:textId="77777777" w:rsidTr="0096169B">
        <w:tc>
          <w:tcPr>
            <w:tcW w:w="5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1DFA3" w14:textId="77777777" w:rsidR="006D10C4" w:rsidRPr="00061E93" w:rsidRDefault="006D10C4" w:rsidP="0096169B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ПИСЬМО ДЛЯ ВВОЗА И ВЫВОЗА </w:t>
            </w:r>
          </w:p>
          <w:p w14:paraId="5E1D5A76" w14:textId="77777777" w:rsidR="006D10C4" w:rsidRPr="00DC70C0" w:rsidRDefault="006D10C4" w:rsidP="0096169B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061E93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ОБОРУДОВАНИЯ И ЭКСПОНАТОВ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45070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  <w:r w:rsidRPr="00061E93">
              <w:rPr>
                <w:rFonts w:asciiTheme="minorHAnsi" w:hAnsiTheme="minorHAnsi" w:cstheme="minorHAnsi"/>
              </w:rPr>
              <w:t>Письмо 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72E9DEC" w14:textId="77777777" w:rsidR="006D10C4" w:rsidRPr="00DC70C0" w:rsidRDefault="006D10C4" w:rsidP="0096169B">
            <w:pPr>
              <w:jc w:val="both"/>
              <w:rPr>
                <w:rFonts w:ascii="PT Sans Caption" w:hAnsi="PT Sans Caption" w:cstheme="minorHAnsi"/>
              </w:rPr>
            </w:pPr>
          </w:p>
        </w:tc>
      </w:tr>
      <w:tr w:rsidR="006D10C4" w:rsidRPr="00DC70C0" w14:paraId="179A80B7" w14:textId="77777777" w:rsidTr="0096169B">
        <w:tc>
          <w:tcPr>
            <w:tcW w:w="5524" w:type="dxa"/>
            <w:gridSpan w:val="7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361A3F1" w14:textId="77777777" w:rsidR="006D10C4" w:rsidRPr="00DC70C0" w:rsidRDefault="006D10C4" w:rsidP="0096169B">
            <w:pPr>
              <w:jc w:val="both"/>
              <w:rPr>
                <w:rFonts w:ascii="PT Sans Caption" w:hAnsi="PT Sans Caption" w:cstheme="minorHAnsi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3DB087A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Заполняется сотрудником </w:t>
            </w:r>
          </w:p>
          <w:p w14:paraId="14E10571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Отдела «Сервис-центр»</w:t>
            </w:r>
          </w:p>
        </w:tc>
      </w:tr>
      <w:tr w:rsidR="006D10C4" w:rsidRPr="00061E93" w14:paraId="472F18EC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48BCF5" w14:textId="77777777" w:rsidR="006D10C4" w:rsidRPr="004D00C6" w:rsidRDefault="006D10C4" w:rsidP="0096169B">
            <w:pPr>
              <w:jc w:val="both"/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</w:pPr>
            <w:r w:rsidRPr="004D00C6"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85B9A1" w14:textId="7082EAB3" w:rsidR="006D10C4" w:rsidRPr="00BF1E9B" w:rsidRDefault="00554302" w:rsidP="0096169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 w:rsidRPr="001F3132">
              <w:rPr>
                <w:rFonts w:ascii="PT Sans Caption" w:hAnsi="PT Sans Caption" w:cs="Calibri"/>
                <w:color w:val="808080"/>
                <w:sz w:val="16"/>
                <w:szCs w:val="16"/>
              </w:rPr>
              <w:t>Название компании-заказчика (или Ф.И.О. физического лица-заказчика) по договору. Оформить «Письмо для ввоза и вывоза оборудования и экспонатов» могут компании, имеющие договорные отношения с «Крокус Экспо», Генеральным застройщиком Выставочного центра ООО «</w:t>
            </w:r>
            <w:proofErr w:type="spellStart"/>
            <w:r w:rsidRPr="001F3132">
              <w:rPr>
                <w:rFonts w:ascii="PT Sans Caption" w:hAnsi="PT Sans Caption" w:cs="Calibri"/>
                <w:color w:val="808080"/>
                <w:sz w:val="16"/>
                <w:szCs w:val="16"/>
              </w:rPr>
              <w:t>БилдЭкспо</w:t>
            </w:r>
            <w:proofErr w:type="spellEnd"/>
            <w:r w:rsidRPr="001F3132">
              <w:rPr>
                <w:rFonts w:ascii="PT Sans Caption" w:hAnsi="PT Sans Caption" w:cs="Calibri"/>
                <w:color w:val="808080"/>
                <w:sz w:val="16"/>
                <w:szCs w:val="16"/>
              </w:rPr>
              <w:t>» или Устроителем Мероприятия.</w:t>
            </w:r>
          </w:p>
        </w:tc>
      </w:tr>
      <w:tr w:rsidR="006D10C4" w:rsidRPr="00061E93" w14:paraId="2F2D1BC4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DC01DA" w14:textId="77777777" w:rsidR="006D10C4" w:rsidRPr="004D00C6" w:rsidRDefault="006D10C4" w:rsidP="0096169B">
            <w:pPr>
              <w:jc w:val="both"/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</w:pPr>
            <w:r w:rsidRPr="004D00C6"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  <w:t>Категория заказчика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400C85" w14:textId="77777777" w:rsidR="006D10C4" w:rsidRPr="001953C0" w:rsidRDefault="006D10C4" w:rsidP="0096169B">
            <w:pPr>
              <w:jc w:val="center"/>
              <w:rPr>
                <w:rFonts w:ascii="PT Sans Caption" w:eastAsia="Calibri" w:hAnsi="PT Sans Caption" w:cs="Calibri"/>
                <w:color w:val="808080"/>
                <w:sz w:val="16"/>
                <w:szCs w:val="16"/>
              </w:rPr>
            </w:pPr>
            <w:r w:rsidRPr="001953C0">
              <w:rPr>
                <w:rFonts w:ascii="PT Sans Caption" w:eastAsia="Calibri" w:hAnsi="PT Sans Caption" w:cs="Calibri"/>
                <w:color w:val="808080"/>
                <w:sz w:val="16"/>
                <w:szCs w:val="16"/>
              </w:rPr>
              <w:t xml:space="preserve">Указать: Устроитель, Застройщик, Экспонент </w:t>
            </w:r>
          </w:p>
        </w:tc>
      </w:tr>
      <w:tr w:rsidR="006D10C4" w:rsidRPr="00061E93" w14:paraId="41E319BF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8EF2AF" w14:textId="77777777" w:rsidR="006D10C4" w:rsidRPr="004D00C6" w:rsidRDefault="006D10C4" w:rsidP="004D00C6">
            <w:pPr>
              <w:jc w:val="both"/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</w:pPr>
            <w:r w:rsidRPr="004D00C6"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  <w:t>Компания, осуществляющая ввоз и вывоз оборудования и экспонатов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012487" w14:textId="77777777" w:rsidR="006D10C4" w:rsidRPr="001953C0" w:rsidRDefault="006D10C4" w:rsidP="0096169B">
            <w:pPr>
              <w:jc w:val="center"/>
              <w:rPr>
                <w:rFonts w:ascii="PT Sans Caption" w:eastAsia="Calibri" w:hAnsi="PT Sans Caption" w:cs="Calibri"/>
                <w:color w:val="808080"/>
                <w:sz w:val="16"/>
                <w:szCs w:val="16"/>
              </w:rPr>
            </w:pPr>
            <w:r w:rsidRPr="001953C0">
              <w:rPr>
                <w:rFonts w:ascii="PT Sans Caption" w:eastAsia="Calibri" w:hAnsi="PT Sans Caption" w:cs="Calibri"/>
                <w:color w:val="808080"/>
                <w:sz w:val="16"/>
                <w:szCs w:val="16"/>
              </w:rPr>
              <w:t>Указать в случае, если отличается от заказчика</w:t>
            </w:r>
          </w:p>
        </w:tc>
      </w:tr>
      <w:tr w:rsidR="006D10C4" w:rsidRPr="00061E93" w14:paraId="479C4F0E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5F91E6" w14:textId="77777777" w:rsidR="006D10C4" w:rsidRPr="004D00C6" w:rsidRDefault="006D10C4" w:rsidP="0096169B">
            <w:pPr>
              <w:jc w:val="both"/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</w:pPr>
            <w:r w:rsidRPr="004D00C6"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6CF268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D10C4" w:rsidRPr="00061E93" w14:paraId="6344071D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91ACAB" w14:textId="77777777" w:rsidR="006D10C4" w:rsidRPr="004D00C6" w:rsidRDefault="006D10C4" w:rsidP="0096169B">
            <w:pPr>
              <w:jc w:val="both"/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</w:pPr>
            <w:r w:rsidRPr="004D00C6"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  <w:t>Даты проведения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99FB22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D10C4" w:rsidRPr="00061E93" w14:paraId="6119B7ED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D1D37A" w14:textId="77777777" w:rsidR="006D10C4" w:rsidRPr="004D00C6" w:rsidRDefault="006D10C4" w:rsidP="0096169B">
            <w:pPr>
              <w:jc w:val="both"/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</w:pPr>
            <w:r w:rsidRPr="004D00C6">
              <w:rPr>
                <w:rFonts w:ascii="PT Sans Caption" w:eastAsia="Calibri" w:hAnsi="PT Sans Caption" w:cs="Calibri"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405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AAD765" w14:textId="77777777" w:rsidR="006D10C4" w:rsidRPr="00874997" w:rsidRDefault="006D10C4" w:rsidP="0096169B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874997">
              <w:rPr>
                <w:rFonts w:ascii="PT Sans Caption" w:eastAsia="Calibri" w:hAnsi="PT Sans Caption" w:cs="Calibri"/>
                <w:sz w:val="18"/>
                <w:szCs w:val="18"/>
              </w:rPr>
              <w:t>Павильон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22FF" w14:textId="77777777" w:rsidR="006D10C4" w:rsidRPr="00874997" w:rsidRDefault="006D10C4" w:rsidP="0096169B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874997">
              <w:rPr>
                <w:rFonts w:ascii="PT Sans Caption" w:eastAsia="Calibri" w:hAnsi="PT Sans Caption" w:cs="Calibri"/>
                <w:sz w:val="18"/>
                <w:szCs w:val="18"/>
              </w:rPr>
              <w:t xml:space="preserve">Зал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495A4A" w14:textId="77777777" w:rsidR="006D10C4" w:rsidRPr="00874997" w:rsidRDefault="006D10C4" w:rsidP="0096169B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874997">
              <w:rPr>
                <w:rFonts w:ascii="PT Sans Caption" w:eastAsia="Calibri" w:hAnsi="PT Sans Caption" w:cs="Calibri"/>
                <w:sz w:val="18"/>
                <w:szCs w:val="18"/>
              </w:rPr>
              <w:t>Стенд</w:t>
            </w:r>
          </w:p>
        </w:tc>
      </w:tr>
      <w:tr w:rsidR="006D10C4" w:rsidRPr="00061E93" w14:paraId="32A59A99" w14:textId="77777777" w:rsidTr="0096169B">
        <w:tc>
          <w:tcPr>
            <w:tcW w:w="765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32B1E048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E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СПИСОК ОБОРУДОВАНИЯ И ЭКСПОНАТОВ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CF5F42F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10C4" w:rsidRPr="00061E93" w14:paraId="35621706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28AC3D" w14:textId="77777777" w:rsidR="006D10C4" w:rsidRPr="00544CB7" w:rsidRDefault="006D10C4" w:rsidP="0096169B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644CAB" w14:textId="77777777" w:rsidR="006D10C4" w:rsidRPr="00544CB7" w:rsidRDefault="006D10C4" w:rsidP="0096169B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 xml:space="preserve">Наименование ввозимого оборудования или экспоната (для техники – указать серийный номер)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DE11E9" w14:textId="77777777" w:rsidR="006D10C4" w:rsidRPr="00544CB7" w:rsidRDefault="006D10C4" w:rsidP="0096169B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Количество</w:t>
            </w:r>
          </w:p>
        </w:tc>
      </w:tr>
      <w:tr w:rsidR="006D10C4" w:rsidRPr="00061E93" w14:paraId="23B8D4E0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1A12EE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1.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54EE74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4CC89C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</w:tr>
      <w:tr w:rsidR="006D10C4" w:rsidRPr="00061E93" w14:paraId="50EED37D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CB64CE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2.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E6D4A2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77FB41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</w:tr>
      <w:tr w:rsidR="006D10C4" w:rsidRPr="00061E93" w14:paraId="323BB1E3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344B62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3.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3CDACC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A2A90A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</w:tr>
      <w:tr w:rsidR="006D10C4" w:rsidRPr="00061E93" w14:paraId="36D0287E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240F5B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4.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6DF13E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CCD9E5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</w:tr>
      <w:tr w:rsidR="006D10C4" w:rsidRPr="00061E93" w14:paraId="53BA28B0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AE3ED1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5.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ACB7FC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1B1324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</w:tr>
      <w:tr w:rsidR="006D10C4" w:rsidRPr="00061E93" w14:paraId="10ADF136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B7D542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  <w:r w:rsidRPr="00544CB7">
              <w:rPr>
                <w:rFonts w:ascii="PT Sans Caption" w:eastAsia="Calibri" w:hAnsi="PT Sans Caption" w:cs="Calibri"/>
                <w:sz w:val="18"/>
                <w:szCs w:val="18"/>
              </w:rPr>
              <w:t>6.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7D1F57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2828B2" w14:textId="77777777" w:rsidR="006D10C4" w:rsidRPr="00544CB7" w:rsidRDefault="006D10C4" w:rsidP="00544CB7">
            <w:pPr>
              <w:jc w:val="both"/>
              <w:rPr>
                <w:rFonts w:ascii="PT Sans Caption" w:eastAsia="Calibri" w:hAnsi="PT Sans Caption" w:cs="Calibri"/>
                <w:sz w:val="18"/>
                <w:szCs w:val="18"/>
              </w:rPr>
            </w:pPr>
          </w:p>
        </w:tc>
      </w:tr>
      <w:tr w:rsidR="006D10C4" w:rsidRPr="00061E93" w14:paraId="729FD0A4" w14:textId="77777777" w:rsidTr="0096169B">
        <w:tc>
          <w:tcPr>
            <w:tcW w:w="9345" w:type="dxa"/>
            <w:gridSpan w:val="11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8FFE73C" w14:textId="77777777" w:rsidR="008620D1" w:rsidRPr="001F3132" w:rsidRDefault="008620D1" w:rsidP="008620D1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="Calibri"/>
                <w:color w:val="000000"/>
                <w:sz w:val="16"/>
                <w:szCs w:val="16"/>
              </w:rPr>
            </w:pPr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 xml:space="preserve">Настоящим письмом подтверждаю: </w:t>
            </w:r>
          </w:p>
          <w:p w14:paraId="4C56CCAD" w14:textId="77777777" w:rsidR="008620D1" w:rsidRPr="001F3132" w:rsidRDefault="008620D1" w:rsidP="008620D1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="Calibri"/>
                <w:color w:val="000000"/>
                <w:sz w:val="16"/>
                <w:szCs w:val="16"/>
              </w:rPr>
            </w:pPr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>- все ввозимое оборудование, экспонаты и иные материальные ценности согласованы (в случае необходимости) с Генеральным застройщиком Выставочного центра ООО «</w:t>
            </w:r>
            <w:proofErr w:type="spellStart"/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>БилдЭкспо</w:t>
            </w:r>
            <w:proofErr w:type="spellEnd"/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 xml:space="preserve">», Службой технической эксплуатации «Крокус Экспо» и Группой обеспечения пожарной безопасности «Крокус Экспо» и не включают ничего запрещенного для ввоза на территорию МВЦ «Крокус Экспо» согласно действующим в Выставочном центре правилам;  </w:t>
            </w:r>
          </w:p>
          <w:p w14:paraId="38F6E78F" w14:textId="77777777" w:rsidR="008620D1" w:rsidRPr="001F3132" w:rsidRDefault="008620D1" w:rsidP="008620D1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="Calibri"/>
                <w:color w:val="000000"/>
                <w:sz w:val="16"/>
                <w:szCs w:val="16"/>
              </w:rPr>
            </w:pPr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>- сотрудники компании несут ответственность за сохранность ввозимого имущества в течение Общего периода проведения Мероприятия, передачу пропусков в Зону проведения погрузочно-разгрузочных работ третьим лицам;</w:t>
            </w:r>
          </w:p>
          <w:p w14:paraId="731E2333" w14:textId="77777777" w:rsidR="008620D1" w:rsidRPr="001F3132" w:rsidRDefault="008620D1" w:rsidP="008620D1">
            <w:pPr>
              <w:jc w:val="both"/>
              <w:rPr>
                <w:rFonts w:ascii="PT Sans Caption" w:hAnsi="PT Sans Caption" w:cs="Calibri"/>
                <w:color w:val="000000"/>
              </w:rPr>
            </w:pPr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>- привлеченные к работе сотрудники компании ознакомлены с «Основными требованиями при проведении мероприятий в МВЦ “Крокус Экспо”», «Основными требованиями Генерального застройщика ООО “</w:t>
            </w:r>
            <w:proofErr w:type="spellStart"/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>БилдЭкспо</w:t>
            </w:r>
            <w:proofErr w:type="spellEnd"/>
            <w:r w:rsidRPr="001F3132">
              <w:rPr>
                <w:rFonts w:ascii="PT Sans Caption" w:hAnsi="PT Sans Caption" w:cs="Calibri"/>
                <w:color w:val="000000"/>
                <w:sz w:val="16"/>
                <w:szCs w:val="16"/>
              </w:rPr>
              <w:t>” при обустройстве выставочных мероприятий в МВЦ “Крокус Экспо”», «Инструкцией о мерах пожарной безопасности при монтаже (демонтаже) экспозиций и проведении выставочных мероприятий в павильонах и на открытых площадках  МВЦ “Крокус Экспо”», «Порядком ввоза и вывоза оборудования и экспонатов на территорию МВЦ “Крокус Экспо”», «Правилами доступа и пребывания на территории МВЦ “Крокус Экспо” и посещения мероприятий, проводимых в нем».</w:t>
            </w:r>
          </w:p>
          <w:p w14:paraId="1DB63870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D10C4" w:rsidRPr="00B460F6" w14:paraId="5CC0C0A8" w14:textId="77777777" w:rsidTr="009616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140701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DB311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Ф.И.О.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CAB56D6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F2A68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Дата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07AA960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</w:tr>
      <w:tr w:rsidR="006D10C4" w:rsidRPr="00B460F6" w14:paraId="2A06FB35" w14:textId="77777777" w:rsidTr="009616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ABE5BD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97568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439BFEA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4697F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Подпись</w:t>
            </w:r>
          </w:p>
        </w:tc>
        <w:tc>
          <w:tcPr>
            <w:tcW w:w="268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0D016C9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</w:tr>
      <w:tr w:rsidR="006D10C4" w:rsidRPr="00B460F6" w14:paraId="24D61F7A" w14:textId="77777777" w:rsidTr="0096169B">
        <w:trPr>
          <w:trHeight w:val="24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DFE017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4C944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A19A9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727DC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D0F6FD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  <w:p w14:paraId="3EA04078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М.П.</w:t>
            </w:r>
          </w:p>
        </w:tc>
      </w:tr>
      <w:tr w:rsidR="006D10C4" w:rsidRPr="00B460F6" w14:paraId="1B4C32C4" w14:textId="77777777" w:rsidTr="009616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58243AB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8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AC160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  <w:p w14:paraId="678959F0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Контактные данные лица, ответственного за работы на Выставочной площади:</w:t>
            </w:r>
          </w:p>
        </w:tc>
      </w:tr>
      <w:tr w:rsidR="006D10C4" w:rsidRPr="00B460F6" w14:paraId="4272BB95" w14:textId="77777777" w:rsidTr="0096169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563A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Ф.И.О.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9ACE4C9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1B435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  <w:r w:rsidRPr="00B460F6">
              <w:rPr>
                <w:rFonts w:ascii="PT Sans Caption" w:eastAsia="Calibri" w:hAnsi="PT Sans Caption" w:cs="Calibri"/>
              </w:rPr>
              <w:t>Телефон: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FFB3024" w14:textId="77777777" w:rsidR="006D10C4" w:rsidRPr="00B460F6" w:rsidRDefault="006D10C4" w:rsidP="0096169B">
            <w:pPr>
              <w:jc w:val="both"/>
              <w:rPr>
                <w:rFonts w:ascii="PT Sans Caption" w:eastAsia="Calibri" w:hAnsi="PT Sans Caption" w:cs="Calibri"/>
              </w:rPr>
            </w:pPr>
          </w:p>
        </w:tc>
      </w:tr>
    </w:tbl>
    <w:p w14:paraId="41D18E5B" w14:textId="77777777" w:rsidR="006632FD" w:rsidRPr="00AF4ACC" w:rsidRDefault="006632FD" w:rsidP="006632FD">
      <w:pPr>
        <w:rPr>
          <w:rFonts w:ascii="Calibri" w:hAnsi="Calibri"/>
          <w:sz w:val="4"/>
          <w:szCs w:val="4"/>
        </w:rPr>
      </w:pPr>
    </w:p>
    <w:p w14:paraId="1F4F0005" w14:textId="77777777" w:rsidR="006632FD" w:rsidRPr="00497761" w:rsidRDefault="006632FD" w:rsidP="006632FD">
      <w:pPr>
        <w:framePr w:hSpace="181" w:wrap="around" w:vAnchor="text" w:hAnchor="margin" w:xAlign="right" w:y="71"/>
        <w:rPr>
          <w:vanish/>
        </w:rPr>
      </w:pPr>
    </w:p>
    <w:p w14:paraId="2B5FDC94" w14:textId="5764C52B" w:rsidR="00212B42" w:rsidRPr="00A108AC" w:rsidRDefault="00212B42" w:rsidP="00212B42">
      <w:pPr>
        <w:spacing w:after="0"/>
        <w:jc w:val="both"/>
        <w:rPr>
          <w:rFonts w:ascii="Calibri" w:hAnsi="Calibri" w:cs="Tahoma"/>
          <w:sz w:val="20"/>
        </w:rPr>
      </w:pPr>
      <w:bookmarkStart w:id="27" w:name="_Hlk28172029"/>
      <w:bookmarkEnd w:id="26"/>
      <w:r w:rsidRPr="00A108AC">
        <w:rPr>
          <w:rFonts w:ascii="Calibri" w:hAnsi="Calibri" w:cs="Tahoma"/>
          <w:sz w:val="20"/>
        </w:rPr>
        <w:t>Желаем вам успешной работы на выставке!</w:t>
      </w:r>
    </w:p>
    <w:p w14:paraId="4EE6C1DD" w14:textId="6CBE76B9" w:rsidR="00444E8E" w:rsidRPr="00444E8E" w:rsidRDefault="00212B42" w:rsidP="00444E8E">
      <w:pPr>
        <w:spacing w:after="0"/>
        <w:jc w:val="both"/>
        <w:rPr>
          <w:rFonts w:ascii="Calibri" w:hAnsi="Calibri" w:cs="Tahoma"/>
          <w:b/>
          <w:bCs/>
          <w:sz w:val="20"/>
          <w:lang w:val="en-US"/>
        </w:rPr>
      </w:pPr>
      <w:r w:rsidRPr="00E01FE4">
        <w:rPr>
          <w:rFonts w:ascii="Calibri" w:hAnsi="Calibri" w:cs="Tahoma"/>
          <w:sz w:val="20"/>
        </w:rPr>
        <w:t>Организатор</w:t>
      </w:r>
      <w:r w:rsidRPr="00444E8E">
        <w:rPr>
          <w:rFonts w:ascii="Calibri" w:hAnsi="Calibri" w:cs="Tahoma"/>
          <w:sz w:val="20"/>
          <w:lang w:val="en-US"/>
        </w:rPr>
        <w:t xml:space="preserve"> </w:t>
      </w:r>
      <w:r w:rsidRPr="00E01FE4">
        <w:rPr>
          <w:rFonts w:ascii="Calibri" w:hAnsi="Calibri" w:cs="Tahoma"/>
          <w:sz w:val="20"/>
        </w:rPr>
        <w:t>выставки</w:t>
      </w:r>
      <w:r w:rsidRPr="00B25631">
        <w:rPr>
          <w:rFonts w:ascii="Calibri" w:hAnsi="Calibri" w:cs="Tahoma"/>
          <w:sz w:val="20"/>
        </w:rPr>
        <w:t xml:space="preserve"> </w:t>
      </w:r>
      <w:bookmarkEnd w:id="27"/>
      <w:proofErr w:type="spellStart"/>
      <w:r w:rsidR="00073D41">
        <w:rPr>
          <w:rFonts w:ascii="Calibri" w:hAnsi="Calibri" w:cs="Tahoma"/>
          <w:sz w:val="20"/>
          <w:lang w:val="en-US"/>
        </w:rPr>
        <w:t>ExpoElectronica</w:t>
      </w:r>
      <w:proofErr w:type="spellEnd"/>
      <w:r w:rsidR="004173DB">
        <w:rPr>
          <w:rFonts w:ascii="Calibri" w:hAnsi="Calibri" w:cs="Tahoma"/>
          <w:sz w:val="20"/>
        </w:rPr>
        <w:t xml:space="preserve"> 2023</w:t>
      </w:r>
    </w:p>
    <w:p w14:paraId="23B3476B" w14:textId="25E14A29" w:rsidR="006632FD" w:rsidRPr="00444E8E" w:rsidRDefault="00475C02" w:rsidP="00444E8E">
      <w:pPr>
        <w:spacing w:after="0"/>
        <w:jc w:val="both"/>
        <w:rPr>
          <w:lang w:val="en-US"/>
        </w:rPr>
      </w:pPr>
      <w:r>
        <w:rPr>
          <w:rFonts w:ascii="Calibri" w:hAnsi="Calibri"/>
          <w:sz w:val="20"/>
          <w:lang w:val="en-US"/>
        </w:rPr>
        <w:t>ITE</w:t>
      </w:r>
      <w:r w:rsidRPr="00444E8E">
        <w:rPr>
          <w:rFonts w:ascii="Calibri" w:hAnsi="Calibri"/>
          <w:sz w:val="20"/>
          <w:lang w:val="en-US"/>
        </w:rPr>
        <w:t xml:space="preserve"> </w:t>
      </w:r>
      <w:r>
        <w:rPr>
          <w:rFonts w:ascii="Calibri" w:hAnsi="Calibri"/>
          <w:sz w:val="20"/>
          <w:lang w:val="en-US"/>
        </w:rPr>
        <w:t>Group</w:t>
      </w:r>
      <w:r w:rsidR="00D74FEC" w:rsidRPr="00444E8E">
        <w:rPr>
          <w:rFonts w:ascii="Calibri" w:hAnsi="Calibri" w:cs="Tahoma"/>
          <w:sz w:val="20"/>
          <w:lang w:val="en-US"/>
        </w:rPr>
        <w:t xml:space="preserve"> </w:t>
      </w:r>
    </w:p>
    <w:sectPr w:rsidR="006632FD" w:rsidRPr="00444E8E" w:rsidSect="007246FF">
      <w:pgSz w:w="11906" w:h="16838"/>
      <w:pgMar w:top="568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PT Sans Caption"/>
    <w:charset w:val="00"/>
    <w:family w:val="swiss"/>
    <w:pitch w:val="variable"/>
    <w:sig w:usb0="A00002EF" w:usb1="5000204B" w:usb2="00000000" w:usb3="00000000" w:csb0="00000097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B72"/>
    <w:multiLevelType w:val="hybridMultilevel"/>
    <w:tmpl w:val="21844A5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9A2112"/>
    <w:multiLevelType w:val="hybridMultilevel"/>
    <w:tmpl w:val="D52A468C"/>
    <w:lvl w:ilvl="0" w:tplc="E8EC2B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18DA"/>
    <w:multiLevelType w:val="hybridMultilevel"/>
    <w:tmpl w:val="64FC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2CA"/>
    <w:multiLevelType w:val="hybridMultilevel"/>
    <w:tmpl w:val="7ABC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2B95"/>
    <w:multiLevelType w:val="hybridMultilevel"/>
    <w:tmpl w:val="89CE2A08"/>
    <w:lvl w:ilvl="0" w:tplc="628E6A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9361568">
    <w:abstractNumId w:val="1"/>
  </w:num>
  <w:num w:numId="2" w16cid:durableId="296766692">
    <w:abstractNumId w:val="4"/>
  </w:num>
  <w:num w:numId="3" w16cid:durableId="43139971">
    <w:abstractNumId w:val="0"/>
  </w:num>
  <w:num w:numId="4" w16cid:durableId="1356804492">
    <w:abstractNumId w:val="3"/>
  </w:num>
  <w:num w:numId="5" w16cid:durableId="299580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42"/>
    <w:rsid w:val="0000256A"/>
    <w:rsid w:val="00003EF7"/>
    <w:rsid w:val="00003F57"/>
    <w:rsid w:val="000079B4"/>
    <w:rsid w:val="0001278B"/>
    <w:rsid w:val="00013561"/>
    <w:rsid w:val="00014D31"/>
    <w:rsid w:val="0001628C"/>
    <w:rsid w:val="00017BDD"/>
    <w:rsid w:val="00017C53"/>
    <w:rsid w:val="00017F37"/>
    <w:rsid w:val="00020E63"/>
    <w:rsid w:val="00022A6F"/>
    <w:rsid w:val="00026B53"/>
    <w:rsid w:val="00027EF1"/>
    <w:rsid w:val="00032810"/>
    <w:rsid w:val="00034EBF"/>
    <w:rsid w:val="00035677"/>
    <w:rsid w:val="0004102A"/>
    <w:rsid w:val="00043531"/>
    <w:rsid w:val="00052A70"/>
    <w:rsid w:val="00054E6E"/>
    <w:rsid w:val="00055F75"/>
    <w:rsid w:val="000607E5"/>
    <w:rsid w:val="00061E93"/>
    <w:rsid w:val="0006377C"/>
    <w:rsid w:val="00064A0F"/>
    <w:rsid w:val="0006532E"/>
    <w:rsid w:val="0006638F"/>
    <w:rsid w:val="000666DF"/>
    <w:rsid w:val="00066C0B"/>
    <w:rsid w:val="000679ED"/>
    <w:rsid w:val="000706AE"/>
    <w:rsid w:val="000725B1"/>
    <w:rsid w:val="00073D41"/>
    <w:rsid w:val="00077BF9"/>
    <w:rsid w:val="00077FF5"/>
    <w:rsid w:val="0008010E"/>
    <w:rsid w:val="00080843"/>
    <w:rsid w:val="0008169D"/>
    <w:rsid w:val="000820BC"/>
    <w:rsid w:val="00082317"/>
    <w:rsid w:val="00082F7E"/>
    <w:rsid w:val="0008690E"/>
    <w:rsid w:val="00090599"/>
    <w:rsid w:val="00090FAD"/>
    <w:rsid w:val="000972C9"/>
    <w:rsid w:val="000A202E"/>
    <w:rsid w:val="000A2469"/>
    <w:rsid w:val="000A2D31"/>
    <w:rsid w:val="000A318C"/>
    <w:rsid w:val="000A3DA4"/>
    <w:rsid w:val="000A6F78"/>
    <w:rsid w:val="000B2076"/>
    <w:rsid w:val="000B3A1E"/>
    <w:rsid w:val="000B4E18"/>
    <w:rsid w:val="000B74C6"/>
    <w:rsid w:val="000B77C2"/>
    <w:rsid w:val="000C507F"/>
    <w:rsid w:val="000D21C4"/>
    <w:rsid w:val="000D36B9"/>
    <w:rsid w:val="000D39FF"/>
    <w:rsid w:val="000E03C3"/>
    <w:rsid w:val="000E3D12"/>
    <w:rsid w:val="000E63FC"/>
    <w:rsid w:val="000F0359"/>
    <w:rsid w:val="000F6678"/>
    <w:rsid w:val="00101634"/>
    <w:rsid w:val="00103F22"/>
    <w:rsid w:val="00106773"/>
    <w:rsid w:val="001071DE"/>
    <w:rsid w:val="001072C8"/>
    <w:rsid w:val="00107458"/>
    <w:rsid w:val="00112C0B"/>
    <w:rsid w:val="00112F0D"/>
    <w:rsid w:val="00115504"/>
    <w:rsid w:val="00116D30"/>
    <w:rsid w:val="00120843"/>
    <w:rsid w:val="001222C3"/>
    <w:rsid w:val="00123D3C"/>
    <w:rsid w:val="00124ADB"/>
    <w:rsid w:val="00124F43"/>
    <w:rsid w:val="0012549D"/>
    <w:rsid w:val="001269C2"/>
    <w:rsid w:val="00127159"/>
    <w:rsid w:val="00127B64"/>
    <w:rsid w:val="00130891"/>
    <w:rsid w:val="00132F4E"/>
    <w:rsid w:val="001339A0"/>
    <w:rsid w:val="001348AA"/>
    <w:rsid w:val="00137179"/>
    <w:rsid w:val="001419D5"/>
    <w:rsid w:val="0014420A"/>
    <w:rsid w:val="00151C3D"/>
    <w:rsid w:val="00160FB7"/>
    <w:rsid w:val="00163C48"/>
    <w:rsid w:val="00170927"/>
    <w:rsid w:val="00173874"/>
    <w:rsid w:val="001743B0"/>
    <w:rsid w:val="00175DF4"/>
    <w:rsid w:val="0018156C"/>
    <w:rsid w:val="001818FB"/>
    <w:rsid w:val="00181C40"/>
    <w:rsid w:val="0018329F"/>
    <w:rsid w:val="00184772"/>
    <w:rsid w:val="00184FC9"/>
    <w:rsid w:val="001876EE"/>
    <w:rsid w:val="001926DE"/>
    <w:rsid w:val="00195068"/>
    <w:rsid w:val="001953C0"/>
    <w:rsid w:val="00195E68"/>
    <w:rsid w:val="001A4277"/>
    <w:rsid w:val="001A751B"/>
    <w:rsid w:val="001B1F53"/>
    <w:rsid w:val="001B227F"/>
    <w:rsid w:val="001B40D1"/>
    <w:rsid w:val="001B4C83"/>
    <w:rsid w:val="001B53AD"/>
    <w:rsid w:val="001C164B"/>
    <w:rsid w:val="001C1994"/>
    <w:rsid w:val="001C6C3F"/>
    <w:rsid w:val="001C7041"/>
    <w:rsid w:val="001D0AFD"/>
    <w:rsid w:val="001D2779"/>
    <w:rsid w:val="001D4A58"/>
    <w:rsid w:val="001D6148"/>
    <w:rsid w:val="001D77B7"/>
    <w:rsid w:val="001E3F0D"/>
    <w:rsid w:val="001E417E"/>
    <w:rsid w:val="001F1B5B"/>
    <w:rsid w:val="001F1DAF"/>
    <w:rsid w:val="001F7645"/>
    <w:rsid w:val="00200D19"/>
    <w:rsid w:val="00201D72"/>
    <w:rsid w:val="002043A9"/>
    <w:rsid w:val="00207015"/>
    <w:rsid w:val="00207AE2"/>
    <w:rsid w:val="002112E5"/>
    <w:rsid w:val="00212B42"/>
    <w:rsid w:val="00213153"/>
    <w:rsid w:val="00213E85"/>
    <w:rsid w:val="00216342"/>
    <w:rsid w:val="0022270A"/>
    <w:rsid w:val="002241A9"/>
    <w:rsid w:val="0022647D"/>
    <w:rsid w:val="0022686F"/>
    <w:rsid w:val="00227B9D"/>
    <w:rsid w:val="00227C69"/>
    <w:rsid w:val="00227CE5"/>
    <w:rsid w:val="0023042E"/>
    <w:rsid w:val="00233296"/>
    <w:rsid w:val="002332A1"/>
    <w:rsid w:val="0023436F"/>
    <w:rsid w:val="002363CF"/>
    <w:rsid w:val="00236884"/>
    <w:rsid w:val="00236A65"/>
    <w:rsid w:val="002371CE"/>
    <w:rsid w:val="00246C8B"/>
    <w:rsid w:val="00254E19"/>
    <w:rsid w:val="00255BF8"/>
    <w:rsid w:val="00255E9D"/>
    <w:rsid w:val="00257ED1"/>
    <w:rsid w:val="00260BCA"/>
    <w:rsid w:val="00261FC0"/>
    <w:rsid w:val="00263BDB"/>
    <w:rsid w:val="0027028D"/>
    <w:rsid w:val="00270DE5"/>
    <w:rsid w:val="002724FE"/>
    <w:rsid w:val="002741CE"/>
    <w:rsid w:val="0027426A"/>
    <w:rsid w:val="0027470F"/>
    <w:rsid w:val="00277955"/>
    <w:rsid w:val="00280565"/>
    <w:rsid w:val="00282C20"/>
    <w:rsid w:val="0028386B"/>
    <w:rsid w:val="002868CE"/>
    <w:rsid w:val="0028699D"/>
    <w:rsid w:val="002873A2"/>
    <w:rsid w:val="00290EB8"/>
    <w:rsid w:val="002933E7"/>
    <w:rsid w:val="0029435A"/>
    <w:rsid w:val="00297B03"/>
    <w:rsid w:val="002A76A9"/>
    <w:rsid w:val="002A7EE1"/>
    <w:rsid w:val="002B03D2"/>
    <w:rsid w:val="002B0BC0"/>
    <w:rsid w:val="002B17DC"/>
    <w:rsid w:val="002B7839"/>
    <w:rsid w:val="002C0D61"/>
    <w:rsid w:val="002C1D06"/>
    <w:rsid w:val="002C2178"/>
    <w:rsid w:val="002C5098"/>
    <w:rsid w:val="002C704D"/>
    <w:rsid w:val="002D4CFC"/>
    <w:rsid w:val="002D5BC1"/>
    <w:rsid w:val="002E0D97"/>
    <w:rsid w:val="002E38BF"/>
    <w:rsid w:val="002E7709"/>
    <w:rsid w:val="002F243D"/>
    <w:rsid w:val="002F3E22"/>
    <w:rsid w:val="002F67FC"/>
    <w:rsid w:val="002F7598"/>
    <w:rsid w:val="00302BC4"/>
    <w:rsid w:val="003031C9"/>
    <w:rsid w:val="00304C63"/>
    <w:rsid w:val="00306256"/>
    <w:rsid w:val="003066E8"/>
    <w:rsid w:val="003108E6"/>
    <w:rsid w:val="003109B6"/>
    <w:rsid w:val="00310C4F"/>
    <w:rsid w:val="0031226D"/>
    <w:rsid w:val="00314613"/>
    <w:rsid w:val="00315B2D"/>
    <w:rsid w:val="003223EB"/>
    <w:rsid w:val="00325235"/>
    <w:rsid w:val="003259CB"/>
    <w:rsid w:val="0033026E"/>
    <w:rsid w:val="003316EA"/>
    <w:rsid w:val="00340937"/>
    <w:rsid w:val="00341864"/>
    <w:rsid w:val="00342AF7"/>
    <w:rsid w:val="00347729"/>
    <w:rsid w:val="00351E14"/>
    <w:rsid w:val="00352E07"/>
    <w:rsid w:val="00355D04"/>
    <w:rsid w:val="00356547"/>
    <w:rsid w:val="00356B28"/>
    <w:rsid w:val="003572B6"/>
    <w:rsid w:val="00362A0B"/>
    <w:rsid w:val="00363750"/>
    <w:rsid w:val="00372C54"/>
    <w:rsid w:val="0037398E"/>
    <w:rsid w:val="0037524B"/>
    <w:rsid w:val="00376FF6"/>
    <w:rsid w:val="003776D6"/>
    <w:rsid w:val="00377A67"/>
    <w:rsid w:val="00382B6B"/>
    <w:rsid w:val="00384704"/>
    <w:rsid w:val="00385B05"/>
    <w:rsid w:val="00387C84"/>
    <w:rsid w:val="00387FF3"/>
    <w:rsid w:val="00390253"/>
    <w:rsid w:val="00391FF5"/>
    <w:rsid w:val="00394498"/>
    <w:rsid w:val="00395518"/>
    <w:rsid w:val="00395C7B"/>
    <w:rsid w:val="00396297"/>
    <w:rsid w:val="00396A25"/>
    <w:rsid w:val="003973D2"/>
    <w:rsid w:val="003976BC"/>
    <w:rsid w:val="003A088F"/>
    <w:rsid w:val="003A092A"/>
    <w:rsid w:val="003A16BF"/>
    <w:rsid w:val="003A1CE5"/>
    <w:rsid w:val="003B1160"/>
    <w:rsid w:val="003B4CA4"/>
    <w:rsid w:val="003B6C0B"/>
    <w:rsid w:val="003B70CD"/>
    <w:rsid w:val="003C0389"/>
    <w:rsid w:val="003C0898"/>
    <w:rsid w:val="003C47B5"/>
    <w:rsid w:val="003C5500"/>
    <w:rsid w:val="003C7486"/>
    <w:rsid w:val="003C7AB1"/>
    <w:rsid w:val="003D0034"/>
    <w:rsid w:val="003D0989"/>
    <w:rsid w:val="003D2A26"/>
    <w:rsid w:val="003D6567"/>
    <w:rsid w:val="003D71E4"/>
    <w:rsid w:val="003E02DC"/>
    <w:rsid w:val="003E1D94"/>
    <w:rsid w:val="003E223E"/>
    <w:rsid w:val="003E2685"/>
    <w:rsid w:val="003E5F29"/>
    <w:rsid w:val="003E7CF9"/>
    <w:rsid w:val="003F0114"/>
    <w:rsid w:val="003F41EB"/>
    <w:rsid w:val="003F4948"/>
    <w:rsid w:val="003F64F9"/>
    <w:rsid w:val="003F709C"/>
    <w:rsid w:val="003F7E75"/>
    <w:rsid w:val="00401FAA"/>
    <w:rsid w:val="004054E4"/>
    <w:rsid w:val="0041016D"/>
    <w:rsid w:val="00414D99"/>
    <w:rsid w:val="004173DB"/>
    <w:rsid w:val="004178C4"/>
    <w:rsid w:val="0042150A"/>
    <w:rsid w:val="00422540"/>
    <w:rsid w:val="00422819"/>
    <w:rsid w:val="0042723C"/>
    <w:rsid w:val="00430CE1"/>
    <w:rsid w:val="0043120D"/>
    <w:rsid w:val="004315BC"/>
    <w:rsid w:val="00431CFA"/>
    <w:rsid w:val="004348FD"/>
    <w:rsid w:val="00434A5D"/>
    <w:rsid w:val="004363C2"/>
    <w:rsid w:val="004412FB"/>
    <w:rsid w:val="00442D5C"/>
    <w:rsid w:val="00443425"/>
    <w:rsid w:val="004438EB"/>
    <w:rsid w:val="00444E8E"/>
    <w:rsid w:val="004519C1"/>
    <w:rsid w:val="00453BCE"/>
    <w:rsid w:val="004602DB"/>
    <w:rsid w:val="00460AA4"/>
    <w:rsid w:val="0046425C"/>
    <w:rsid w:val="00473186"/>
    <w:rsid w:val="00474D16"/>
    <w:rsid w:val="00475C02"/>
    <w:rsid w:val="00480DF0"/>
    <w:rsid w:val="00481F6A"/>
    <w:rsid w:val="00484802"/>
    <w:rsid w:val="004864BF"/>
    <w:rsid w:val="004921D9"/>
    <w:rsid w:val="00495632"/>
    <w:rsid w:val="004A320F"/>
    <w:rsid w:val="004A536F"/>
    <w:rsid w:val="004A7527"/>
    <w:rsid w:val="004B2E04"/>
    <w:rsid w:val="004B593D"/>
    <w:rsid w:val="004B7274"/>
    <w:rsid w:val="004B7430"/>
    <w:rsid w:val="004B7F07"/>
    <w:rsid w:val="004C0E7F"/>
    <w:rsid w:val="004C161C"/>
    <w:rsid w:val="004C3C27"/>
    <w:rsid w:val="004C79C9"/>
    <w:rsid w:val="004C7A21"/>
    <w:rsid w:val="004D00C6"/>
    <w:rsid w:val="004D0A2D"/>
    <w:rsid w:val="004D2E5C"/>
    <w:rsid w:val="004D4EAC"/>
    <w:rsid w:val="004D7282"/>
    <w:rsid w:val="004E0D85"/>
    <w:rsid w:val="004E393E"/>
    <w:rsid w:val="004E60B9"/>
    <w:rsid w:val="004F444E"/>
    <w:rsid w:val="004F4F78"/>
    <w:rsid w:val="004F5148"/>
    <w:rsid w:val="004F672B"/>
    <w:rsid w:val="004F71FC"/>
    <w:rsid w:val="004F7ED6"/>
    <w:rsid w:val="00500B75"/>
    <w:rsid w:val="0050251F"/>
    <w:rsid w:val="0050458C"/>
    <w:rsid w:val="0050729E"/>
    <w:rsid w:val="0051437B"/>
    <w:rsid w:val="00514B53"/>
    <w:rsid w:val="00515BA5"/>
    <w:rsid w:val="00517934"/>
    <w:rsid w:val="005201D7"/>
    <w:rsid w:val="0052232C"/>
    <w:rsid w:val="00522C69"/>
    <w:rsid w:val="00523843"/>
    <w:rsid w:val="00524EE4"/>
    <w:rsid w:val="00530760"/>
    <w:rsid w:val="0053078C"/>
    <w:rsid w:val="005308B1"/>
    <w:rsid w:val="00533D3F"/>
    <w:rsid w:val="00535920"/>
    <w:rsid w:val="005379B6"/>
    <w:rsid w:val="00543ED8"/>
    <w:rsid w:val="005446E1"/>
    <w:rsid w:val="00544CB7"/>
    <w:rsid w:val="005475BB"/>
    <w:rsid w:val="00554302"/>
    <w:rsid w:val="00554953"/>
    <w:rsid w:val="005570FB"/>
    <w:rsid w:val="0056145A"/>
    <w:rsid w:val="00561D15"/>
    <w:rsid w:val="0056464A"/>
    <w:rsid w:val="00565369"/>
    <w:rsid w:val="00571899"/>
    <w:rsid w:val="00573C3B"/>
    <w:rsid w:val="005751E0"/>
    <w:rsid w:val="00575750"/>
    <w:rsid w:val="005759B7"/>
    <w:rsid w:val="00576402"/>
    <w:rsid w:val="00576879"/>
    <w:rsid w:val="0057763A"/>
    <w:rsid w:val="00580851"/>
    <w:rsid w:val="0058603D"/>
    <w:rsid w:val="005873CE"/>
    <w:rsid w:val="005929C4"/>
    <w:rsid w:val="005938EF"/>
    <w:rsid w:val="00593F66"/>
    <w:rsid w:val="00597500"/>
    <w:rsid w:val="005A2F1A"/>
    <w:rsid w:val="005A4585"/>
    <w:rsid w:val="005A4857"/>
    <w:rsid w:val="005A4E2E"/>
    <w:rsid w:val="005A5CA9"/>
    <w:rsid w:val="005A7692"/>
    <w:rsid w:val="005B262F"/>
    <w:rsid w:val="005B545B"/>
    <w:rsid w:val="005C1423"/>
    <w:rsid w:val="005C5E2D"/>
    <w:rsid w:val="005C600B"/>
    <w:rsid w:val="005C6EF8"/>
    <w:rsid w:val="005D267B"/>
    <w:rsid w:val="005D444C"/>
    <w:rsid w:val="005D533D"/>
    <w:rsid w:val="005D6D73"/>
    <w:rsid w:val="005E1CB0"/>
    <w:rsid w:val="005E3338"/>
    <w:rsid w:val="005E737F"/>
    <w:rsid w:val="005F0EC1"/>
    <w:rsid w:val="005F3625"/>
    <w:rsid w:val="005F7F70"/>
    <w:rsid w:val="00601634"/>
    <w:rsid w:val="0060307E"/>
    <w:rsid w:val="0060310E"/>
    <w:rsid w:val="00603DDD"/>
    <w:rsid w:val="006046A0"/>
    <w:rsid w:val="006053C3"/>
    <w:rsid w:val="0061226A"/>
    <w:rsid w:val="006176FD"/>
    <w:rsid w:val="00623902"/>
    <w:rsid w:val="00623EF9"/>
    <w:rsid w:val="00626A38"/>
    <w:rsid w:val="00626FBB"/>
    <w:rsid w:val="006275BC"/>
    <w:rsid w:val="006308FD"/>
    <w:rsid w:val="00630CAB"/>
    <w:rsid w:val="00633D30"/>
    <w:rsid w:val="00635C00"/>
    <w:rsid w:val="00641B9E"/>
    <w:rsid w:val="00641FBF"/>
    <w:rsid w:val="0064241B"/>
    <w:rsid w:val="006451AF"/>
    <w:rsid w:val="006459E2"/>
    <w:rsid w:val="00647687"/>
    <w:rsid w:val="00653336"/>
    <w:rsid w:val="0065541A"/>
    <w:rsid w:val="00655F3D"/>
    <w:rsid w:val="0065739E"/>
    <w:rsid w:val="006632FD"/>
    <w:rsid w:val="0066595B"/>
    <w:rsid w:val="00666E97"/>
    <w:rsid w:val="00667CC8"/>
    <w:rsid w:val="00670960"/>
    <w:rsid w:val="00670F62"/>
    <w:rsid w:val="00676134"/>
    <w:rsid w:val="006765BC"/>
    <w:rsid w:val="00685303"/>
    <w:rsid w:val="00686478"/>
    <w:rsid w:val="0069066A"/>
    <w:rsid w:val="00692577"/>
    <w:rsid w:val="00695214"/>
    <w:rsid w:val="006958A0"/>
    <w:rsid w:val="006A19CF"/>
    <w:rsid w:val="006A2374"/>
    <w:rsid w:val="006A290B"/>
    <w:rsid w:val="006A65CA"/>
    <w:rsid w:val="006A6820"/>
    <w:rsid w:val="006B25B9"/>
    <w:rsid w:val="006B51B7"/>
    <w:rsid w:val="006C1316"/>
    <w:rsid w:val="006C26A4"/>
    <w:rsid w:val="006C2EFA"/>
    <w:rsid w:val="006C4A46"/>
    <w:rsid w:val="006C4CC7"/>
    <w:rsid w:val="006C78CD"/>
    <w:rsid w:val="006C7F5C"/>
    <w:rsid w:val="006D07F2"/>
    <w:rsid w:val="006D10C4"/>
    <w:rsid w:val="006D18C2"/>
    <w:rsid w:val="006D1C35"/>
    <w:rsid w:val="006D1E30"/>
    <w:rsid w:val="006D3ADD"/>
    <w:rsid w:val="006D46F7"/>
    <w:rsid w:val="006D5BE6"/>
    <w:rsid w:val="006D6C05"/>
    <w:rsid w:val="006E15AA"/>
    <w:rsid w:val="006E22D4"/>
    <w:rsid w:val="006E265E"/>
    <w:rsid w:val="006E26EE"/>
    <w:rsid w:val="006E35B6"/>
    <w:rsid w:val="006E45BB"/>
    <w:rsid w:val="006E7062"/>
    <w:rsid w:val="006F2FE0"/>
    <w:rsid w:val="006F3A6A"/>
    <w:rsid w:val="006F483E"/>
    <w:rsid w:val="006F63C8"/>
    <w:rsid w:val="00706732"/>
    <w:rsid w:val="0071150C"/>
    <w:rsid w:val="007157E0"/>
    <w:rsid w:val="00716B6C"/>
    <w:rsid w:val="00716BCA"/>
    <w:rsid w:val="00717330"/>
    <w:rsid w:val="00722754"/>
    <w:rsid w:val="0072401C"/>
    <w:rsid w:val="0072490F"/>
    <w:rsid w:val="00725B0B"/>
    <w:rsid w:val="007261D7"/>
    <w:rsid w:val="00726B04"/>
    <w:rsid w:val="00731885"/>
    <w:rsid w:val="007327CB"/>
    <w:rsid w:val="00735AAA"/>
    <w:rsid w:val="00740169"/>
    <w:rsid w:val="0074018C"/>
    <w:rsid w:val="00743D71"/>
    <w:rsid w:val="00745B6D"/>
    <w:rsid w:val="00751386"/>
    <w:rsid w:val="00752048"/>
    <w:rsid w:val="00752A77"/>
    <w:rsid w:val="007538B3"/>
    <w:rsid w:val="00757D9E"/>
    <w:rsid w:val="007625E4"/>
    <w:rsid w:val="007675D2"/>
    <w:rsid w:val="007701DB"/>
    <w:rsid w:val="007706C1"/>
    <w:rsid w:val="00772A52"/>
    <w:rsid w:val="007735AA"/>
    <w:rsid w:val="00775C4D"/>
    <w:rsid w:val="00776DEE"/>
    <w:rsid w:val="00782916"/>
    <w:rsid w:val="0078337F"/>
    <w:rsid w:val="007834AE"/>
    <w:rsid w:val="00785C52"/>
    <w:rsid w:val="007939F8"/>
    <w:rsid w:val="00793B15"/>
    <w:rsid w:val="007955EF"/>
    <w:rsid w:val="00797076"/>
    <w:rsid w:val="007A295B"/>
    <w:rsid w:val="007A2E8C"/>
    <w:rsid w:val="007A581F"/>
    <w:rsid w:val="007A5B53"/>
    <w:rsid w:val="007A5C9B"/>
    <w:rsid w:val="007A6C67"/>
    <w:rsid w:val="007A6E80"/>
    <w:rsid w:val="007A7265"/>
    <w:rsid w:val="007B2762"/>
    <w:rsid w:val="007C2177"/>
    <w:rsid w:val="007C2603"/>
    <w:rsid w:val="007C2D9B"/>
    <w:rsid w:val="007D6102"/>
    <w:rsid w:val="007F3911"/>
    <w:rsid w:val="007F4A34"/>
    <w:rsid w:val="007F57B3"/>
    <w:rsid w:val="007F58FD"/>
    <w:rsid w:val="008021B4"/>
    <w:rsid w:val="008034E0"/>
    <w:rsid w:val="0080657C"/>
    <w:rsid w:val="00807919"/>
    <w:rsid w:val="00811DA9"/>
    <w:rsid w:val="00814412"/>
    <w:rsid w:val="00814CB1"/>
    <w:rsid w:val="00817881"/>
    <w:rsid w:val="008266A3"/>
    <w:rsid w:val="00827883"/>
    <w:rsid w:val="008312C2"/>
    <w:rsid w:val="00831367"/>
    <w:rsid w:val="0083611A"/>
    <w:rsid w:val="00837121"/>
    <w:rsid w:val="00841F91"/>
    <w:rsid w:val="00847532"/>
    <w:rsid w:val="008508DB"/>
    <w:rsid w:val="00850BE2"/>
    <w:rsid w:val="0085637F"/>
    <w:rsid w:val="0085728A"/>
    <w:rsid w:val="008620D1"/>
    <w:rsid w:val="00862463"/>
    <w:rsid w:val="008625EA"/>
    <w:rsid w:val="00864778"/>
    <w:rsid w:val="008655FF"/>
    <w:rsid w:val="00867E44"/>
    <w:rsid w:val="0087173D"/>
    <w:rsid w:val="00874997"/>
    <w:rsid w:val="00875B3B"/>
    <w:rsid w:val="00877CA7"/>
    <w:rsid w:val="00883E88"/>
    <w:rsid w:val="00884AC8"/>
    <w:rsid w:val="00887C28"/>
    <w:rsid w:val="00891F5F"/>
    <w:rsid w:val="0089232A"/>
    <w:rsid w:val="00892E4F"/>
    <w:rsid w:val="00893D73"/>
    <w:rsid w:val="0089593C"/>
    <w:rsid w:val="008A0956"/>
    <w:rsid w:val="008A1DD3"/>
    <w:rsid w:val="008A3A63"/>
    <w:rsid w:val="008A49EE"/>
    <w:rsid w:val="008A78FE"/>
    <w:rsid w:val="008B2641"/>
    <w:rsid w:val="008B3448"/>
    <w:rsid w:val="008B5C1C"/>
    <w:rsid w:val="008B7042"/>
    <w:rsid w:val="008C086D"/>
    <w:rsid w:val="008C1491"/>
    <w:rsid w:val="008C2B57"/>
    <w:rsid w:val="008C5075"/>
    <w:rsid w:val="008C5523"/>
    <w:rsid w:val="008C6F39"/>
    <w:rsid w:val="008D346F"/>
    <w:rsid w:val="008E020B"/>
    <w:rsid w:val="008E0573"/>
    <w:rsid w:val="008E072B"/>
    <w:rsid w:val="008E20E3"/>
    <w:rsid w:val="008E3D19"/>
    <w:rsid w:val="008E4EF6"/>
    <w:rsid w:val="008E69CD"/>
    <w:rsid w:val="008E6A2A"/>
    <w:rsid w:val="008F021F"/>
    <w:rsid w:val="008F0EE0"/>
    <w:rsid w:val="008F1952"/>
    <w:rsid w:val="008F21B3"/>
    <w:rsid w:val="008F488D"/>
    <w:rsid w:val="008F4D34"/>
    <w:rsid w:val="008F4F4E"/>
    <w:rsid w:val="008F5357"/>
    <w:rsid w:val="00900E01"/>
    <w:rsid w:val="00902957"/>
    <w:rsid w:val="00907042"/>
    <w:rsid w:val="009173E9"/>
    <w:rsid w:val="00920DE4"/>
    <w:rsid w:val="00921D5F"/>
    <w:rsid w:val="0092299B"/>
    <w:rsid w:val="009238D0"/>
    <w:rsid w:val="00930C44"/>
    <w:rsid w:val="0093146F"/>
    <w:rsid w:val="00931829"/>
    <w:rsid w:val="0093287E"/>
    <w:rsid w:val="009338BD"/>
    <w:rsid w:val="009350C3"/>
    <w:rsid w:val="00952E30"/>
    <w:rsid w:val="0095446B"/>
    <w:rsid w:val="0096215A"/>
    <w:rsid w:val="00962B26"/>
    <w:rsid w:val="009636C6"/>
    <w:rsid w:val="00964768"/>
    <w:rsid w:val="00964B75"/>
    <w:rsid w:val="009666C3"/>
    <w:rsid w:val="009667B9"/>
    <w:rsid w:val="0096737B"/>
    <w:rsid w:val="009675DA"/>
    <w:rsid w:val="0097193D"/>
    <w:rsid w:val="00971F02"/>
    <w:rsid w:val="00977327"/>
    <w:rsid w:val="00977399"/>
    <w:rsid w:val="00977676"/>
    <w:rsid w:val="00977BD3"/>
    <w:rsid w:val="00981657"/>
    <w:rsid w:val="00981858"/>
    <w:rsid w:val="00985142"/>
    <w:rsid w:val="0098528B"/>
    <w:rsid w:val="00986FD4"/>
    <w:rsid w:val="00990B7F"/>
    <w:rsid w:val="009924AF"/>
    <w:rsid w:val="00996478"/>
    <w:rsid w:val="009A37F7"/>
    <w:rsid w:val="009B2DF8"/>
    <w:rsid w:val="009B53F5"/>
    <w:rsid w:val="009B647E"/>
    <w:rsid w:val="009C0B9C"/>
    <w:rsid w:val="009C50A5"/>
    <w:rsid w:val="009C70C0"/>
    <w:rsid w:val="009C77BC"/>
    <w:rsid w:val="009D3290"/>
    <w:rsid w:val="009D755C"/>
    <w:rsid w:val="009E40A5"/>
    <w:rsid w:val="009E508F"/>
    <w:rsid w:val="009F5A12"/>
    <w:rsid w:val="009F6EA0"/>
    <w:rsid w:val="00A017AA"/>
    <w:rsid w:val="00A12EBC"/>
    <w:rsid w:val="00A13ADC"/>
    <w:rsid w:val="00A14751"/>
    <w:rsid w:val="00A22B73"/>
    <w:rsid w:val="00A232BE"/>
    <w:rsid w:val="00A23456"/>
    <w:rsid w:val="00A236D5"/>
    <w:rsid w:val="00A27D66"/>
    <w:rsid w:val="00A3048D"/>
    <w:rsid w:val="00A3059A"/>
    <w:rsid w:val="00A31D5F"/>
    <w:rsid w:val="00A34E90"/>
    <w:rsid w:val="00A360EE"/>
    <w:rsid w:val="00A36C7D"/>
    <w:rsid w:val="00A421F1"/>
    <w:rsid w:val="00A42984"/>
    <w:rsid w:val="00A4333B"/>
    <w:rsid w:val="00A43BD1"/>
    <w:rsid w:val="00A46481"/>
    <w:rsid w:val="00A54F8B"/>
    <w:rsid w:val="00A5698C"/>
    <w:rsid w:val="00A61DD9"/>
    <w:rsid w:val="00A669B7"/>
    <w:rsid w:val="00A7258F"/>
    <w:rsid w:val="00A75BC5"/>
    <w:rsid w:val="00A76C57"/>
    <w:rsid w:val="00A77A6A"/>
    <w:rsid w:val="00A80DB8"/>
    <w:rsid w:val="00A82D48"/>
    <w:rsid w:val="00A85070"/>
    <w:rsid w:val="00A8580B"/>
    <w:rsid w:val="00A85875"/>
    <w:rsid w:val="00A85CBE"/>
    <w:rsid w:val="00A86E76"/>
    <w:rsid w:val="00A90098"/>
    <w:rsid w:val="00A93987"/>
    <w:rsid w:val="00A9467F"/>
    <w:rsid w:val="00AA1E8B"/>
    <w:rsid w:val="00AA4CD7"/>
    <w:rsid w:val="00AA6EA4"/>
    <w:rsid w:val="00AA7849"/>
    <w:rsid w:val="00AB1989"/>
    <w:rsid w:val="00AB7C54"/>
    <w:rsid w:val="00AC1CA6"/>
    <w:rsid w:val="00AC3350"/>
    <w:rsid w:val="00AC7361"/>
    <w:rsid w:val="00AD1193"/>
    <w:rsid w:val="00AD5388"/>
    <w:rsid w:val="00AE317F"/>
    <w:rsid w:val="00AE42BF"/>
    <w:rsid w:val="00AE529A"/>
    <w:rsid w:val="00AE622F"/>
    <w:rsid w:val="00AE6298"/>
    <w:rsid w:val="00AF2427"/>
    <w:rsid w:val="00AF44B6"/>
    <w:rsid w:val="00AF4ACC"/>
    <w:rsid w:val="00AF50F8"/>
    <w:rsid w:val="00AF54BC"/>
    <w:rsid w:val="00AF5BE7"/>
    <w:rsid w:val="00B03256"/>
    <w:rsid w:val="00B1209D"/>
    <w:rsid w:val="00B160E0"/>
    <w:rsid w:val="00B16E61"/>
    <w:rsid w:val="00B1715D"/>
    <w:rsid w:val="00B25631"/>
    <w:rsid w:val="00B264D9"/>
    <w:rsid w:val="00B36645"/>
    <w:rsid w:val="00B37634"/>
    <w:rsid w:val="00B41337"/>
    <w:rsid w:val="00B416ED"/>
    <w:rsid w:val="00B460F6"/>
    <w:rsid w:val="00B46F95"/>
    <w:rsid w:val="00B46FCC"/>
    <w:rsid w:val="00B47BC9"/>
    <w:rsid w:val="00B47E05"/>
    <w:rsid w:val="00B507DD"/>
    <w:rsid w:val="00B549A0"/>
    <w:rsid w:val="00B551AD"/>
    <w:rsid w:val="00B57803"/>
    <w:rsid w:val="00B643CC"/>
    <w:rsid w:val="00B64912"/>
    <w:rsid w:val="00B67603"/>
    <w:rsid w:val="00B71D3A"/>
    <w:rsid w:val="00B73E23"/>
    <w:rsid w:val="00B7668E"/>
    <w:rsid w:val="00B80CD2"/>
    <w:rsid w:val="00B85AFE"/>
    <w:rsid w:val="00B9189E"/>
    <w:rsid w:val="00B9412C"/>
    <w:rsid w:val="00B94915"/>
    <w:rsid w:val="00B9639A"/>
    <w:rsid w:val="00BB1803"/>
    <w:rsid w:val="00BB18DC"/>
    <w:rsid w:val="00BB5CED"/>
    <w:rsid w:val="00BB60D3"/>
    <w:rsid w:val="00BB7261"/>
    <w:rsid w:val="00BC29E1"/>
    <w:rsid w:val="00BC3EB3"/>
    <w:rsid w:val="00BC443C"/>
    <w:rsid w:val="00BC4A8E"/>
    <w:rsid w:val="00BC7B97"/>
    <w:rsid w:val="00BD2E38"/>
    <w:rsid w:val="00BE1B39"/>
    <w:rsid w:val="00BE3055"/>
    <w:rsid w:val="00BE77C8"/>
    <w:rsid w:val="00BF03C3"/>
    <w:rsid w:val="00BF134F"/>
    <w:rsid w:val="00BF1E9B"/>
    <w:rsid w:val="00BF5A23"/>
    <w:rsid w:val="00BF705A"/>
    <w:rsid w:val="00C025F4"/>
    <w:rsid w:val="00C03C5D"/>
    <w:rsid w:val="00C06C22"/>
    <w:rsid w:val="00C12CD2"/>
    <w:rsid w:val="00C137AE"/>
    <w:rsid w:val="00C1472F"/>
    <w:rsid w:val="00C14D4D"/>
    <w:rsid w:val="00C15441"/>
    <w:rsid w:val="00C2011F"/>
    <w:rsid w:val="00C21BDA"/>
    <w:rsid w:val="00C22EBE"/>
    <w:rsid w:val="00C23F8C"/>
    <w:rsid w:val="00C25578"/>
    <w:rsid w:val="00C30828"/>
    <w:rsid w:val="00C31970"/>
    <w:rsid w:val="00C362C1"/>
    <w:rsid w:val="00C40807"/>
    <w:rsid w:val="00C50997"/>
    <w:rsid w:val="00C50EC5"/>
    <w:rsid w:val="00C53E25"/>
    <w:rsid w:val="00C55C0D"/>
    <w:rsid w:val="00C60159"/>
    <w:rsid w:val="00C62FA6"/>
    <w:rsid w:val="00C632BC"/>
    <w:rsid w:val="00C6369E"/>
    <w:rsid w:val="00C641E9"/>
    <w:rsid w:val="00C67ABE"/>
    <w:rsid w:val="00C73304"/>
    <w:rsid w:val="00C76E4F"/>
    <w:rsid w:val="00C804C4"/>
    <w:rsid w:val="00C812FB"/>
    <w:rsid w:val="00C821E2"/>
    <w:rsid w:val="00C82B52"/>
    <w:rsid w:val="00C82DC1"/>
    <w:rsid w:val="00C82F49"/>
    <w:rsid w:val="00C8335C"/>
    <w:rsid w:val="00C846C3"/>
    <w:rsid w:val="00C8502C"/>
    <w:rsid w:val="00C910A1"/>
    <w:rsid w:val="00C911F0"/>
    <w:rsid w:val="00C91589"/>
    <w:rsid w:val="00C92606"/>
    <w:rsid w:val="00C94F59"/>
    <w:rsid w:val="00C958DB"/>
    <w:rsid w:val="00C95F2F"/>
    <w:rsid w:val="00CA1CF2"/>
    <w:rsid w:val="00CA2C25"/>
    <w:rsid w:val="00CA4376"/>
    <w:rsid w:val="00CA576E"/>
    <w:rsid w:val="00CB09CC"/>
    <w:rsid w:val="00CB12D7"/>
    <w:rsid w:val="00CB2533"/>
    <w:rsid w:val="00CC13D8"/>
    <w:rsid w:val="00CC15A8"/>
    <w:rsid w:val="00CC2388"/>
    <w:rsid w:val="00CC2CF0"/>
    <w:rsid w:val="00CC3B01"/>
    <w:rsid w:val="00CD5016"/>
    <w:rsid w:val="00CD70C1"/>
    <w:rsid w:val="00CD7DBD"/>
    <w:rsid w:val="00CE0AE5"/>
    <w:rsid w:val="00CE0DF9"/>
    <w:rsid w:val="00CE1065"/>
    <w:rsid w:val="00CE1C78"/>
    <w:rsid w:val="00CE3479"/>
    <w:rsid w:val="00CE4B6D"/>
    <w:rsid w:val="00CE71DD"/>
    <w:rsid w:val="00CF0972"/>
    <w:rsid w:val="00CF2232"/>
    <w:rsid w:val="00CF68EB"/>
    <w:rsid w:val="00CF7CC6"/>
    <w:rsid w:val="00D00D3E"/>
    <w:rsid w:val="00D039A5"/>
    <w:rsid w:val="00D07650"/>
    <w:rsid w:val="00D13BA9"/>
    <w:rsid w:val="00D15E2A"/>
    <w:rsid w:val="00D176B8"/>
    <w:rsid w:val="00D22F54"/>
    <w:rsid w:val="00D23F50"/>
    <w:rsid w:val="00D243B1"/>
    <w:rsid w:val="00D265F2"/>
    <w:rsid w:val="00D27EEB"/>
    <w:rsid w:val="00D312AF"/>
    <w:rsid w:val="00D40B29"/>
    <w:rsid w:val="00D42206"/>
    <w:rsid w:val="00D43749"/>
    <w:rsid w:val="00D440A7"/>
    <w:rsid w:val="00D507EA"/>
    <w:rsid w:val="00D576CD"/>
    <w:rsid w:val="00D61BC1"/>
    <w:rsid w:val="00D64089"/>
    <w:rsid w:val="00D64E95"/>
    <w:rsid w:val="00D6758D"/>
    <w:rsid w:val="00D70CB5"/>
    <w:rsid w:val="00D74704"/>
    <w:rsid w:val="00D7476A"/>
    <w:rsid w:val="00D7498D"/>
    <w:rsid w:val="00D74FEC"/>
    <w:rsid w:val="00D82D10"/>
    <w:rsid w:val="00D8489F"/>
    <w:rsid w:val="00D84BF4"/>
    <w:rsid w:val="00D857BC"/>
    <w:rsid w:val="00D862D2"/>
    <w:rsid w:val="00D90148"/>
    <w:rsid w:val="00D9342D"/>
    <w:rsid w:val="00D940FB"/>
    <w:rsid w:val="00D94D2D"/>
    <w:rsid w:val="00DA04C2"/>
    <w:rsid w:val="00DA086A"/>
    <w:rsid w:val="00DA4EAC"/>
    <w:rsid w:val="00DA7FF6"/>
    <w:rsid w:val="00DB6918"/>
    <w:rsid w:val="00DC6BA8"/>
    <w:rsid w:val="00DD3311"/>
    <w:rsid w:val="00DD340D"/>
    <w:rsid w:val="00DE261B"/>
    <w:rsid w:val="00DE3F15"/>
    <w:rsid w:val="00DE4DE0"/>
    <w:rsid w:val="00DE5237"/>
    <w:rsid w:val="00DF2041"/>
    <w:rsid w:val="00DF5C36"/>
    <w:rsid w:val="00DF697F"/>
    <w:rsid w:val="00DF7981"/>
    <w:rsid w:val="00E01CB0"/>
    <w:rsid w:val="00E01FE4"/>
    <w:rsid w:val="00E03242"/>
    <w:rsid w:val="00E04FA7"/>
    <w:rsid w:val="00E056EE"/>
    <w:rsid w:val="00E11BF0"/>
    <w:rsid w:val="00E11FAC"/>
    <w:rsid w:val="00E14ABE"/>
    <w:rsid w:val="00E161C1"/>
    <w:rsid w:val="00E20F81"/>
    <w:rsid w:val="00E2131A"/>
    <w:rsid w:val="00E25BFF"/>
    <w:rsid w:val="00E273A8"/>
    <w:rsid w:val="00E30282"/>
    <w:rsid w:val="00E31A7B"/>
    <w:rsid w:val="00E34B13"/>
    <w:rsid w:val="00E40A16"/>
    <w:rsid w:val="00E42260"/>
    <w:rsid w:val="00E4383A"/>
    <w:rsid w:val="00E45A41"/>
    <w:rsid w:val="00E45B08"/>
    <w:rsid w:val="00E46285"/>
    <w:rsid w:val="00E46945"/>
    <w:rsid w:val="00E52036"/>
    <w:rsid w:val="00E614E7"/>
    <w:rsid w:val="00E63107"/>
    <w:rsid w:val="00E64723"/>
    <w:rsid w:val="00E672EC"/>
    <w:rsid w:val="00E729A6"/>
    <w:rsid w:val="00E74F13"/>
    <w:rsid w:val="00E755D5"/>
    <w:rsid w:val="00E76493"/>
    <w:rsid w:val="00E77CB0"/>
    <w:rsid w:val="00E808F1"/>
    <w:rsid w:val="00E80E51"/>
    <w:rsid w:val="00E90C4A"/>
    <w:rsid w:val="00E93158"/>
    <w:rsid w:val="00E93665"/>
    <w:rsid w:val="00E954D8"/>
    <w:rsid w:val="00E96274"/>
    <w:rsid w:val="00EA23A9"/>
    <w:rsid w:val="00EB082B"/>
    <w:rsid w:val="00EB3810"/>
    <w:rsid w:val="00EB4ACA"/>
    <w:rsid w:val="00EC242B"/>
    <w:rsid w:val="00EC4B0F"/>
    <w:rsid w:val="00EC4BEB"/>
    <w:rsid w:val="00EC6406"/>
    <w:rsid w:val="00ED4A09"/>
    <w:rsid w:val="00ED4B6F"/>
    <w:rsid w:val="00ED5E95"/>
    <w:rsid w:val="00ED7C3F"/>
    <w:rsid w:val="00EE1FEF"/>
    <w:rsid w:val="00EE2B10"/>
    <w:rsid w:val="00EE38BA"/>
    <w:rsid w:val="00EE51C4"/>
    <w:rsid w:val="00EE63A8"/>
    <w:rsid w:val="00EE655B"/>
    <w:rsid w:val="00EF294A"/>
    <w:rsid w:val="00EF42C1"/>
    <w:rsid w:val="00EF5969"/>
    <w:rsid w:val="00F00B37"/>
    <w:rsid w:val="00F01074"/>
    <w:rsid w:val="00F0119E"/>
    <w:rsid w:val="00F06E54"/>
    <w:rsid w:val="00F11A17"/>
    <w:rsid w:val="00F12ECA"/>
    <w:rsid w:val="00F13B33"/>
    <w:rsid w:val="00F14C4E"/>
    <w:rsid w:val="00F161D9"/>
    <w:rsid w:val="00F17935"/>
    <w:rsid w:val="00F21FDC"/>
    <w:rsid w:val="00F241D5"/>
    <w:rsid w:val="00F27767"/>
    <w:rsid w:val="00F32701"/>
    <w:rsid w:val="00F32CFC"/>
    <w:rsid w:val="00F33DFA"/>
    <w:rsid w:val="00F35AC1"/>
    <w:rsid w:val="00F441FB"/>
    <w:rsid w:val="00F46356"/>
    <w:rsid w:val="00F4770E"/>
    <w:rsid w:val="00F51385"/>
    <w:rsid w:val="00F5333F"/>
    <w:rsid w:val="00F54074"/>
    <w:rsid w:val="00F54CE5"/>
    <w:rsid w:val="00F57326"/>
    <w:rsid w:val="00F62EFC"/>
    <w:rsid w:val="00F65DFF"/>
    <w:rsid w:val="00F6604D"/>
    <w:rsid w:val="00F6613F"/>
    <w:rsid w:val="00F67902"/>
    <w:rsid w:val="00F76F49"/>
    <w:rsid w:val="00F80196"/>
    <w:rsid w:val="00F81C67"/>
    <w:rsid w:val="00F8392F"/>
    <w:rsid w:val="00F853D9"/>
    <w:rsid w:val="00F9165F"/>
    <w:rsid w:val="00F936CE"/>
    <w:rsid w:val="00FA7C66"/>
    <w:rsid w:val="00FA7EC8"/>
    <w:rsid w:val="00FB014F"/>
    <w:rsid w:val="00FB1BAD"/>
    <w:rsid w:val="00FB212B"/>
    <w:rsid w:val="00FB5524"/>
    <w:rsid w:val="00FC1426"/>
    <w:rsid w:val="00FC48E8"/>
    <w:rsid w:val="00FC6197"/>
    <w:rsid w:val="00FC758A"/>
    <w:rsid w:val="00FD0DAF"/>
    <w:rsid w:val="00FD2EAE"/>
    <w:rsid w:val="00FD5BE8"/>
    <w:rsid w:val="00FD6777"/>
    <w:rsid w:val="00FD70FC"/>
    <w:rsid w:val="00FD7C67"/>
    <w:rsid w:val="00FE157A"/>
    <w:rsid w:val="00FE44F7"/>
    <w:rsid w:val="00FF0CA7"/>
    <w:rsid w:val="00FF398D"/>
    <w:rsid w:val="00FF53F5"/>
    <w:rsid w:val="00FF6215"/>
    <w:rsid w:val="00FF6BD8"/>
    <w:rsid w:val="00FF6C5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DFE8"/>
  <w15:chartTrackingRefBased/>
  <w15:docId w15:val="{DB4186DD-F282-4C64-9CBC-235487F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42"/>
  </w:style>
  <w:style w:type="paragraph" w:styleId="2">
    <w:name w:val="heading 2"/>
    <w:basedOn w:val="a"/>
    <w:next w:val="a"/>
    <w:link w:val="20"/>
    <w:uiPriority w:val="9"/>
    <w:unhideWhenUsed/>
    <w:qFormat/>
    <w:rsid w:val="00871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42"/>
  </w:style>
  <w:style w:type="paragraph" w:styleId="21">
    <w:name w:val="Body Text 2"/>
    <w:basedOn w:val="a"/>
    <w:link w:val="22"/>
    <w:uiPriority w:val="99"/>
    <w:rsid w:val="00212B42"/>
    <w:pPr>
      <w:spacing w:before="120"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212B42"/>
    <w:rPr>
      <w:rFonts w:ascii="Arial" w:eastAsia="Times New Roman" w:hAnsi="Arial" w:cs="Times New Roman"/>
      <w:sz w:val="18"/>
      <w:szCs w:val="20"/>
      <w:lang w:val="en-GB"/>
    </w:rPr>
  </w:style>
  <w:style w:type="paragraph" w:styleId="3">
    <w:name w:val="Body Text 3"/>
    <w:basedOn w:val="a"/>
    <w:link w:val="30"/>
    <w:rsid w:val="00212B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212B4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5">
    <w:name w:val="Hyperlink"/>
    <w:uiPriority w:val="99"/>
    <w:rsid w:val="00212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42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312A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F444E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435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943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943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43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435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10A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10A1"/>
  </w:style>
  <w:style w:type="character" w:customStyle="1" w:styleId="20">
    <w:name w:val="Заголовок 2 Знак"/>
    <w:basedOn w:val="a0"/>
    <w:link w:val="2"/>
    <w:uiPriority w:val="9"/>
    <w:rsid w:val="00871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2">
    <w:name w:val="Table Grid"/>
    <w:basedOn w:val="a1"/>
    <w:uiPriority w:val="39"/>
    <w:rsid w:val="00CA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4438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4438EB"/>
    <w:rPr>
      <w:rFonts w:ascii="Courier New" w:eastAsia="Times New Roman" w:hAnsi="Courier New" w:cs="Times New Roman"/>
      <w:sz w:val="20"/>
      <w:szCs w:val="20"/>
    </w:rPr>
  </w:style>
  <w:style w:type="character" w:styleId="af5">
    <w:name w:val="Strong"/>
    <w:basedOn w:val="a0"/>
    <w:uiPriority w:val="22"/>
    <w:qFormat/>
    <w:rsid w:val="00ED7C3F"/>
    <w:rPr>
      <w:b/>
      <w:bCs/>
    </w:rPr>
  </w:style>
  <w:style w:type="paragraph" w:customStyle="1" w:styleId="Default">
    <w:name w:val="Default"/>
    <w:rsid w:val="006E45B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customStyle="1" w:styleId="xmsonormal">
    <w:name w:val="x_msonormal"/>
    <w:basedOn w:val="a"/>
    <w:rsid w:val="00442D5C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uslan.yudin@ite.group" TargetMode="External"/><Relationship Id="rId18" Type="http://schemas.openxmlformats.org/officeDocument/2006/relationships/hyperlink" Target="mailto:Julia.Leontieva@ite.group" TargetMode="External"/><Relationship Id="rId26" Type="http://schemas.openxmlformats.org/officeDocument/2006/relationships/hyperlink" Target="mailto:Service3@Crocus-Expo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leg.Ilin@ite.grou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ervice3@Crocus-Expo.ru" TargetMode="External"/><Relationship Id="rId17" Type="http://schemas.openxmlformats.org/officeDocument/2006/relationships/hyperlink" Target="mailto:Catering1@ite.group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buildexpo.ru/bexpo/exhibitors/" TargetMode="External"/><Relationship Id="rId20" Type="http://schemas.openxmlformats.org/officeDocument/2006/relationships/hyperlink" Target="mailto:Dmitry.Shishanov@ite.grou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cus-expo.ru/docs/" TargetMode="External"/><Relationship Id="rId24" Type="http://schemas.openxmlformats.org/officeDocument/2006/relationships/hyperlink" Target="mailto:ingener@buildexpo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uildexpo.ru" TargetMode="External"/><Relationship Id="rId23" Type="http://schemas.openxmlformats.org/officeDocument/2006/relationships/hyperlink" Target="mailto:I.Romanishin@Crocus-Exp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rvice3@Crocus-Expo.ru" TargetMode="External"/><Relationship Id="rId19" Type="http://schemas.openxmlformats.org/officeDocument/2006/relationships/hyperlink" Target="mailto:Karina.Vorontsova@ite.group%2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yudmila.Savilova@ite.group" TargetMode="External"/><Relationship Id="rId14" Type="http://schemas.openxmlformats.org/officeDocument/2006/relationships/hyperlink" Target="mailto:ingener@buildexpo.ru" TargetMode="External"/><Relationship Id="rId22" Type="http://schemas.openxmlformats.org/officeDocument/2006/relationships/hyperlink" Target="https://are01.safelinks.protection.outlook.com/?url=https%3A%2F%2Fwww.crocus-expo.ru%2Fupload%2Fall%2F2023%2FFireSafetyInstructions_2023_ru.pdf&amp;data=05%7C01%7Cgrigory.lis%40ite.group%7C13a104f6253846d26b2308dadc11a16b%7C069677a4f3b14edb893c43ff49374258%7C0%7C0%7C638064265823337826%7CUnknown%7CTWFpbGZsb3d8eyJWIjoiMC4wLjAwMDAiLCJQIjoiV2luMzIiLCJBTiI6Ik1haWwiLCJXVCI6Mn0%3D%7C3000%7C%7C%7C&amp;sdata=nJkxz2ga6hKHvwkGLI4iNonS45AcfITaAlFr4G%2F5O6U%3D&amp;reserved=0" TargetMode="External"/><Relationship Id="rId27" Type="http://schemas.openxmlformats.org/officeDocument/2006/relationships/hyperlink" Target="mailto:service3@crocu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3" ma:contentTypeDescription="Create a new document." ma:contentTypeScope="" ma:versionID="0fa0d5576b1660150884982769c48cf0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1a2af4ff57554e14e01d5ef873183604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47ced0-f86d-4018-adb3-53d8288ece7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Props1.xml><?xml version="1.0" encoding="utf-8"?>
<ds:datastoreItem xmlns:ds="http://schemas.openxmlformats.org/officeDocument/2006/customXml" ds:itemID="{D3E9B527-024C-4BF5-B676-E2AA598FF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A3C7-210E-4749-B560-ED2AFE07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ce307a85-6581-4b13-94c3-a1f3aa04122d"/>
    <ds:schemaRef ds:uri="4537674b-c085-4eac-bc5b-d90b5252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7CF2-47AB-41BC-8F8B-48454548FBEA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4701</Words>
  <Characters>26802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Vechtomova</dc:creator>
  <cp:keywords/>
  <dc:description/>
  <cp:lastModifiedBy>Lyudmila Savilova</cp:lastModifiedBy>
  <cp:revision>23</cp:revision>
  <dcterms:created xsi:type="dcterms:W3CDTF">2023-03-01T07:42:00Z</dcterms:created>
  <dcterms:modified xsi:type="dcterms:W3CDTF">2023-03-13T13:18:00Z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20500</vt:r8>
  </property>
  <property fmtid="{D5CDD505-2E9C-101B-9397-08002B2CF9AE}" pid="4" name="MediaServiceImageTags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2022-10-20T14:10:24Z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069677a4-f3b1-4edb-893c-43ff49374258</vt:lpwstr>
  </property>
  <property fmtid="{D5CDD505-2E9C-101B-9397-08002B2CF9AE}" pid="10" name="MSIP_Label_defa4170-0d19-0005-0004-bc88714345d2_ActionId">
    <vt:lpwstr>002554c7-dfb0-4301-b648-bf3b5a9d3dfb</vt:lpwstr>
  </property>
  <property fmtid="{D5CDD505-2E9C-101B-9397-08002B2CF9AE}" pid="11" name="MSIP_Label_defa4170-0d19-0005-0004-bc88714345d2_ContentBits">
    <vt:lpwstr>0</vt:lpwstr>
  </property>
</Properties>
</file>